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43489" w14:textId="77777777" w:rsidR="000814CB" w:rsidRPr="00A278DA" w:rsidRDefault="000814CB" w:rsidP="000814CB">
      <w:pPr>
        <w:pStyle w:val="Tekstpodstawowywcity"/>
        <w:spacing w:line="276" w:lineRule="auto"/>
        <w:ind w:left="2835" w:hanging="2835"/>
        <w:jc w:val="right"/>
        <w:rPr>
          <w:rFonts w:ascii="Lato" w:hAnsi="Lato" w:cs="Arial"/>
          <w:b/>
          <w:sz w:val="24"/>
          <w:szCs w:val="24"/>
          <w:u w:val="single"/>
        </w:rPr>
      </w:pPr>
      <w:r w:rsidRPr="00A278DA">
        <w:rPr>
          <w:rFonts w:ascii="Lato" w:hAnsi="Lato" w:cs="Arial"/>
          <w:b/>
          <w:sz w:val="24"/>
          <w:szCs w:val="24"/>
          <w:u w:val="single"/>
        </w:rPr>
        <w:t>Załącznik Nr 4 do SWZ</w:t>
      </w:r>
    </w:p>
    <w:p w14:paraId="59B02F0E" w14:textId="77777777" w:rsidR="000814CB" w:rsidRPr="00A278DA" w:rsidRDefault="000814CB" w:rsidP="000814CB">
      <w:pPr>
        <w:pStyle w:val="Default"/>
        <w:spacing w:line="276" w:lineRule="auto"/>
        <w:jc w:val="center"/>
        <w:outlineLvl w:val="0"/>
        <w:rPr>
          <w:rFonts w:ascii="Lato" w:hAnsi="Lato" w:cs="Arial"/>
          <w:b/>
          <w:bCs/>
          <w:color w:val="EE0000"/>
        </w:rPr>
      </w:pPr>
      <w:r w:rsidRPr="00A278DA">
        <w:rPr>
          <w:rFonts w:ascii="Lato" w:hAnsi="Lato" w:cs="Arial"/>
          <w:b/>
          <w:bCs/>
          <w:color w:val="EE0000"/>
        </w:rPr>
        <w:t>WZÓR</w:t>
      </w:r>
    </w:p>
    <w:p w14:paraId="570A0A45" w14:textId="77777777" w:rsidR="000814CB" w:rsidRPr="00A278DA" w:rsidRDefault="000814CB" w:rsidP="000814CB">
      <w:pPr>
        <w:pStyle w:val="Default"/>
        <w:spacing w:line="276" w:lineRule="auto"/>
        <w:jc w:val="center"/>
        <w:outlineLvl w:val="0"/>
        <w:rPr>
          <w:rFonts w:ascii="Lato" w:hAnsi="Lato" w:cs="Arial"/>
          <w:b/>
          <w:bCs/>
          <w:color w:val="auto"/>
        </w:rPr>
      </w:pPr>
      <w:r w:rsidRPr="00A278DA">
        <w:rPr>
          <w:rFonts w:ascii="Lato" w:hAnsi="Lato" w:cs="Arial"/>
          <w:b/>
          <w:bCs/>
          <w:color w:val="auto"/>
        </w:rPr>
        <w:t>Umowa nr ……………………….</w:t>
      </w:r>
    </w:p>
    <w:p w14:paraId="3738DF45" w14:textId="77777777" w:rsidR="000814CB" w:rsidRPr="00A278DA" w:rsidRDefault="000814CB" w:rsidP="000814CB">
      <w:pPr>
        <w:pStyle w:val="Default"/>
        <w:spacing w:line="276" w:lineRule="auto"/>
        <w:jc w:val="center"/>
        <w:outlineLvl w:val="0"/>
        <w:rPr>
          <w:rFonts w:ascii="Lato" w:hAnsi="Lato" w:cs="Arial"/>
        </w:rPr>
      </w:pPr>
    </w:p>
    <w:p w14:paraId="1BDA2A9E" w14:textId="77777777" w:rsidR="000814CB" w:rsidRPr="00A278DA" w:rsidRDefault="000814CB" w:rsidP="000814CB">
      <w:pPr>
        <w:pStyle w:val="Default"/>
        <w:spacing w:line="276" w:lineRule="auto"/>
        <w:jc w:val="both"/>
        <w:rPr>
          <w:rFonts w:ascii="Lato" w:hAnsi="Lato" w:cs="Arial"/>
        </w:rPr>
      </w:pPr>
      <w:r w:rsidRPr="00A278DA">
        <w:rPr>
          <w:rFonts w:ascii="Lato" w:hAnsi="Lato" w:cs="Arial"/>
          <w:color w:val="auto"/>
        </w:rPr>
        <w:t xml:space="preserve">zawarta w dniu …………....2026 </w:t>
      </w:r>
      <w:r w:rsidRPr="00A278DA">
        <w:rPr>
          <w:rFonts w:ascii="Lato" w:hAnsi="Lato" w:cs="Arial"/>
          <w:b/>
          <w:bCs/>
          <w:color w:val="auto"/>
        </w:rPr>
        <w:t>r</w:t>
      </w:r>
      <w:r w:rsidRPr="00A278DA">
        <w:rPr>
          <w:rFonts w:ascii="Lato" w:hAnsi="Lato" w:cs="Arial"/>
          <w:color w:val="auto"/>
        </w:rPr>
        <w:t xml:space="preserve">. pomiędzy: </w:t>
      </w:r>
    </w:p>
    <w:p w14:paraId="1BA1ACFE" w14:textId="77777777" w:rsidR="000814CB" w:rsidRPr="00A278DA" w:rsidRDefault="000814CB" w:rsidP="000814CB">
      <w:pPr>
        <w:pStyle w:val="Default"/>
        <w:spacing w:line="276" w:lineRule="auto"/>
        <w:jc w:val="both"/>
        <w:rPr>
          <w:rFonts w:ascii="Lato" w:hAnsi="Lato" w:cs="Arial"/>
        </w:rPr>
      </w:pPr>
      <w:bookmarkStart w:id="0" w:name="_Hlk187395032"/>
      <w:r w:rsidRPr="00A278DA">
        <w:rPr>
          <w:rFonts w:ascii="Lato" w:hAnsi="Lato" w:cs="Arial"/>
          <w:b/>
          <w:bCs/>
          <w:color w:val="auto"/>
        </w:rPr>
        <w:t xml:space="preserve">Narwiańskim Parkiem Narodowym, Kurowo 10, 18-204 Kobylin Borzymy, </w:t>
      </w:r>
      <w:r w:rsidRPr="00A278DA">
        <w:rPr>
          <w:rFonts w:ascii="Lato" w:hAnsi="Lato" w:cs="Arial"/>
          <w:b/>
          <w:bCs/>
          <w:color w:val="auto"/>
        </w:rPr>
        <w:br/>
      </w:r>
      <w:r w:rsidRPr="00A278DA">
        <w:rPr>
          <w:rFonts w:ascii="Lato" w:hAnsi="Lato" w:cs="Arial"/>
          <w:color w:val="auto"/>
        </w:rPr>
        <w:t>NIP 722-16-26-836, REGON 200668080,</w:t>
      </w:r>
      <w:bookmarkEnd w:id="0"/>
      <w:r w:rsidRPr="00A278DA">
        <w:rPr>
          <w:rFonts w:ascii="Lato" w:hAnsi="Lato" w:cs="Arial"/>
          <w:color w:val="auto"/>
        </w:rPr>
        <w:t xml:space="preserve"> reprezentowanym przez: </w:t>
      </w:r>
    </w:p>
    <w:p w14:paraId="24764B97" w14:textId="77777777" w:rsidR="000814CB" w:rsidRPr="00A278DA" w:rsidRDefault="000814CB" w:rsidP="000814CB">
      <w:pPr>
        <w:pStyle w:val="Default"/>
        <w:spacing w:line="276" w:lineRule="auto"/>
        <w:jc w:val="both"/>
        <w:rPr>
          <w:rFonts w:ascii="Lato" w:hAnsi="Lato" w:cs="Arial"/>
        </w:rPr>
      </w:pPr>
      <w:r w:rsidRPr="00A278DA">
        <w:rPr>
          <w:rFonts w:ascii="Lato" w:hAnsi="Lato" w:cs="Arial"/>
          <w:b/>
          <w:bCs/>
          <w:color w:val="auto"/>
        </w:rPr>
        <w:t xml:space="preserve">Pana Grzegorza Piekarskiego </w:t>
      </w:r>
      <w:r w:rsidRPr="00A278DA">
        <w:rPr>
          <w:rFonts w:ascii="Lato" w:hAnsi="Lato" w:cs="Arial"/>
          <w:color w:val="auto"/>
        </w:rPr>
        <w:t xml:space="preserve">– Dyrektora Narwiańskiego Parku Narodowego zwanego dalej „Zamawiającym”, </w:t>
      </w:r>
    </w:p>
    <w:p w14:paraId="693EA5FC" w14:textId="77777777" w:rsidR="000814CB" w:rsidRPr="00A278DA" w:rsidRDefault="000814CB" w:rsidP="000814CB">
      <w:pPr>
        <w:pStyle w:val="Default"/>
        <w:spacing w:line="276" w:lineRule="auto"/>
        <w:jc w:val="both"/>
        <w:rPr>
          <w:rFonts w:ascii="Lato" w:hAnsi="Lato" w:cs="Arial"/>
        </w:rPr>
      </w:pPr>
      <w:r w:rsidRPr="00A278DA">
        <w:rPr>
          <w:rFonts w:ascii="Lato" w:hAnsi="Lato" w:cs="Arial"/>
          <w:color w:val="auto"/>
        </w:rPr>
        <w:t xml:space="preserve">a </w:t>
      </w:r>
    </w:p>
    <w:p w14:paraId="2372B55A" w14:textId="77777777" w:rsidR="000814CB" w:rsidRPr="00A278DA" w:rsidRDefault="000814CB" w:rsidP="000814CB">
      <w:pPr>
        <w:pStyle w:val="Default"/>
        <w:spacing w:line="276" w:lineRule="auto"/>
        <w:jc w:val="both"/>
        <w:rPr>
          <w:rFonts w:ascii="Lato" w:hAnsi="Lato"/>
        </w:rPr>
      </w:pPr>
      <w:bookmarkStart w:id="1" w:name="_Hlk187392827"/>
      <w:bookmarkStart w:id="2" w:name="_Hlk187410282"/>
      <w:r w:rsidRPr="00A278DA">
        <w:rPr>
          <w:rFonts w:ascii="Lato" w:hAnsi="Lato" w:cs="Arial"/>
          <w:b/>
          <w:bCs/>
          <w:color w:val="auto"/>
        </w:rPr>
        <w:t xml:space="preserve">……………………………………………, </w:t>
      </w:r>
      <w:bookmarkEnd w:id="1"/>
      <w:r w:rsidRPr="00A278DA">
        <w:rPr>
          <w:rFonts w:ascii="Lato" w:hAnsi="Lato" w:cs="Arial"/>
          <w:b/>
          <w:bCs/>
          <w:color w:val="auto"/>
        </w:rPr>
        <w:t xml:space="preserve">z siedzibą </w:t>
      </w:r>
      <w:bookmarkStart w:id="3" w:name="_Hlk187392876"/>
      <w:r w:rsidRPr="00A278DA">
        <w:rPr>
          <w:rFonts w:ascii="Lato" w:hAnsi="Lato" w:cs="Arial"/>
          <w:b/>
          <w:bCs/>
          <w:color w:val="auto"/>
        </w:rPr>
        <w:t>………………………………..</w:t>
      </w:r>
      <w:bookmarkEnd w:id="3"/>
      <w:r w:rsidRPr="00A278DA">
        <w:rPr>
          <w:rFonts w:ascii="Lato" w:hAnsi="Lato" w:cs="Arial"/>
          <w:color w:val="auto"/>
        </w:rPr>
        <w:t>, NIP:</w:t>
      </w:r>
      <w:r w:rsidRPr="00A278DA">
        <w:rPr>
          <w:rFonts w:ascii="Lato" w:hAnsi="Lato"/>
        </w:rPr>
        <w:t xml:space="preserve"> ………..</w:t>
      </w:r>
      <w:r w:rsidRPr="00A278DA">
        <w:rPr>
          <w:rFonts w:ascii="Lato" w:hAnsi="Lato" w:cs="Arial"/>
          <w:color w:val="auto"/>
        </w:rPr>
        <w:t>, REGON: …………..</w:t>
      </w:r>
      <w:r w:rsidRPr="00A278DA">
        <w:rPr>
          <w:rFonts w:ascii="Lato" w:hAnsi="Lato" w:cs="Arial"/>
          <w:color w:val="auto"/>
        </w:rPr>
        <w:br/>
        <w:t>rachunek bankowy nr: …………………………………………………., reprezentowanym przez:</w:t>
      </w:r>
      <w:r w:rsidRPr="00A278DA">
        <w:rPr>
          <w:rFonts w:ascii="Lato" w:hAnsi="Lato"/>
        </w:rPr>
        <w:t xml:space="preserve"> </w:t>
      </w:r>
    </w:p>
    <w:bookmarkEnd w:id="2"/>
    <w:p w14:paraId="02A3FA64" w14:textId="77777777" w:rsidR="000814CB" w:rsidRPr="00A278DA" w:rsidRDefault="000814CB" w:rsidP="000814CB">
      <w:pPr>
        <w:pStyle w:val="Default"/>
        <w:spacing w:line="276" w:lineRule="auto"/>
        <w:jc w:val="both"/>
        <w:rPr>
          <w:rFonts w:ascii="Lato" w:hAnsi="Lato" w:cs="Arial"/>
          <w:color w:val="auto"/>
        </w:rPr>
      </w:pPr>
      <w:r w:rsidRPr="00A278DA">
        <w:rPr>
          <w:rFonts w:ascii="Lato" w:hAnsi="Lato" w:cs="Arial"/>
          <w:b/>
          <w:bCs/>
          <w:color w:val="auto"/>
        </w:rPr>
        <w:t>………………………………….</w:t>
      </w:r>
      <w:r w:rsidRPr="00A278DA">
        <w:rPr>
          <w:rFonts w:ascii="Lato" w:hAnsi="Lato" w:cs="Arial"/>
          <w:color w:val="auto"/>
        </w:rPr>
        <w:t>, zwanym dalej „Wykonawcą”.</w:t>
      </w:r>
    </w:p>
    <w:p w14:paraId="67C986BF" w14:textId="77777777" w:rsidR="000814CB" w:rsidRPr="00A278DA" w:rsidRDefault="000814CB" w:rsidP="000814CB">
      <w:pPr>
        <w:pStyle w:val="Default"/>
        <w:spacing w:line="276" w:lineRule="auto"/>
        <w:jc w:val="both"/>
        <w:rPr>
          <w:rFonts w:ascii="Lato" w:hAnsi="Lato" w:cs="Arial"/>
        </w:rPr>
      </w:pPr>
    </w:p>
    <w:p w14:paraId="394344FA" w14:textId="77777777" w:rsidR="000814CB" w:rsidRPr="00A278DA" w:rsidRDefault="000814CB" w:rsidP="000814CB">
      <w:pPr>
        <w:pStyle w:val="Default"/>
        <w:spacing w:line="276" w:lineRule="auto"/>
        <w:jc w:val="both"/>
        <w:rPr>
          <w:rFonts w:ascii="Lato" w:hAnsi="Lato" w:cs="Arial"/>
          <w:color w:val="auto"/>
        </w:rPr>
      </w:pPr>
      <w:r w:rsidRPr="00A278DA">
        <w:rPr>
          <w:rFonts w:ascii="Lato" w:hAnsi="Lato" w:cs="Arial"/>
          <w:color w:val="auto"/>
        </w:rPr>
        <w:t>Zamawiający i Wykonawca, zwani będą dalej także „Stroną”, zaś łącznie „Stronami”.</w:t>
      </w:r>
    </w:p>
    <w:p w14:paraId="64B9F167" w14:textId="77777777" w:rsidR="000814CB" w:rsidRPr="00A278DA" w:rsidRDefault="000814CB" w:rsidP="000814CB">
      <w:pPr>
        <w:pStyle w:val="Default"/>
        <w:spacing w:line="276" w:lineRule="auto"/>
        <w:jc w:val="both"/>
        <w:rPr>
          <w:rFonts w:ascii="Lato" w:hAnsi="Lato" w:cs="Arial"/>
          <w:color w:val="auto"/>
        </w:rPr>
      </w:pPr>
    </w:p>
    <w:p w14:paraId="4C6EDA4D" w14:textId="77777777" w:rsidR="000814CB" w:rsidRPr="00A278DA" w:rsidRDefault="000814CB" w:rsidP="000814CB">
      <w:pPr>
        <w:pStyle w:val="Tekstpodstawowy"/>
        <w:spacing w:line="276" w:lineRule="auto"/>
        <w:jc w:val="both"/>
        <w:rPr>
          <w:rFonts w:ascii="Lato" w:hAnsi="Lato" w:cs="Arial"/>
        </w:rPr>
      </w:pPr>
      <w:r w:rsidRPr="00A278DA">
        <w:rPr>
          <w:rFonts w:ascii="Lato" w:hAnsi="Lato" w:cs="Arial"/>
        </w:rPr>
        <w:t>Strony zawarły umowę o następującej treści w wyniku rozstrzygnięcia procedury udzielenia zamówienia publicznego pn</w:t>
      </w:r>
      <w:bookmarkStart w:id="4" w:name="_Hlk137999671"/>
      <w:bookmarkStart w:id="5" w:name="_Hlk131585935"/>
      <w:r w:rsidRPr="00A278DA">
        <w:rPr>
          <w:rFonts w:ascii="Lato" w:hAnsi="Lato" w:cs="Arial"/>
        </w:rPr>
        <w:t xml:space="preserve">.: </w:t>
      </w:r>
      <w:bookmarkStart w:id="6" w:name="_Hlk167268831"/>
      <w:bookmarkEnd w:id="4"/>
      <w:r w:rsidRPr="00A278DA">
        <w:rPr>
          <w:rFonts w:ascii="Lato" w:hAnsi="Lato" w:cs="Arial"/>
          <w:b/>
        </w:rPr>
        <w:t>Rozbudowa z przebudową i częściową rozbiórką budynku hangaru na sprzęt ppoż. i łodzie w Uhowie</w:t>
      </w:r>
      <w:bookmarkEnd w:id="6"/>
      <w:r w:rsidRPr="00A278DA">
        <w:rPr>
          <w:rFonts w:ascii="Lato" w:hAnsi="Lato" w:cs="Arial"/>
          <w:b/>
          <w:bCs/>
        </w:rPr>
        <w:t xml:space="preserve">, </w:t>
      </w:r>
      <w:r w:rsidRPr="00A278DA">
        <w:rPr>
          <w:rFonts w:ascii="Lato" w:hAnsi="Lato" w:cs="Arial"/>
        </w:rPr>
        <w:t xml:space="preserve">przeprowadzonej </w:t>
      </w:r>
      <w:bookmarkEnd w:id="5"/>
      <w:r w:rsidRPr="00A278DA">
        <w:rPr>
          <w:rFonts w:ascii="Lato" w:hAnsi="Lato" w:cs="Arial"/>
        </w:rPr>
        <w:t xml:space="preserve">w trybie podstawowym na postawie art. 275 pkt 2 ustawy z dnia 11 września 2019 r. Prawo zamówień publicznych (tj. Dz. U. z 2024 r. poz. 1320, z 2025 r. poz. 620, 769, 794, 1165, 1173, 1235. z </w:t>
      </w:r>
      <w:proofErr w:type="spellStart"/>
      <w:r w:rsidRPr="00A278DA">
        <w:rPr>
          <w:rFonts w:ascii="Lato" w:hAnsi="Lato" w:cs="Arial"/>
        </w:rPr>
        <w:t>późn</w:t>
      </w:r>
      <w:proofErr w:type="spellEnd"/>
      <w:r w:rsidRPr="00A278DA">
        <w:rPr>
          <w:rFonts w:ascii="Lato" w:hAnsi="Lato" w:cs="Arial"/>
        </w:rPr>
        <w:t>. zm.), zwanego dalej „postępowaniem”.</w:t>
      </w:r>
    </w:p>
    <w:p w14:paraId="53B9ACAA" w14:textId="77777777" w:rsidR="000814CB" w:rsidRPr="00A278DA" w:rsidRDefault="000814CB" w:rsidP="000814CB">
      <w:pPr>
        <w:pStyle w:val="Default"/>
        <w:spacing w:line="276" w:lineRule="auto"/>
        <w:rPr>
          <w:rFonts w:ascii="Lato" w:hAnsi="Lato" w:cs="Arial"/>
          <w:b/>
          <w:bCs/>
          <w:color w:val="auto"/>
        </w:rPr>
      </w:pPr>
    </w:p>
    <w:p w14:paraId="1521D6CB" w14:textId="77777777" w:rsidR="000814CB" w:rsidRPr="00A278DA" w:rsidRDefault="000814CB" w:rsidP="000814CB">
      <w:pPr>
        <w:pStyle w:val="Nagwek1A"/>
        <w:shd w:val="clear" w:color="auto" w:fill="auto"/>
        <w:spacing w:line="276" w:lineRule="auto"/>
        <w:jc w:val="both"/>
        <w:rPr>
          <w:b w:val="0"/>
          <w:bCs/>
          <w:sz w:val="24"/>
          <w:szCs w:val="24"/>
        </w:rPr>
      </w:pPr>
      <w:r w:rsidRPr="00A278DA">
        <w:rPr>
          <w:b w:val="0"/>
          <w:bCs/>
          <w:sz w:val="24"/>
          <w:szCs w:val="24"/>
        </w:rPr>
        <w:t>Zamówienie jest finansowane ze Narodowego Funduszu Ochrony Środowiska i Gospodarki Wodnej w ramach projektu „Ochrona przeciwpożarowa – Narwiański Park Narodowy”. Numer umowy: 1596/2023/Wn10/OP-po/D</w:t>
      </w:r>
    </w:p>
    <w:p w14:paraId="4E39E5D7" w14:textId="77777777" w:rsidR="000814CB" w:rsidRPr="00A278DA" w:rsidRDefault="000814CB" w:rsidP="000814CB">
      <w:pPr>
        <w:pStyle w:val="Default"/>
        <w:spacing w:line="276" w:lineRule="auto"/>
        <w:ind w:left="284" w:hanging="284"/>
        <w:jc w:val="center"/>
        <w:rPr>
          <w:rFonts w:ascii="Lato" w:hAnsi="Lato" w:cs="Arial"/>
          <w:b/>
          <w:bCs/>
          <w:color w:val="auto"/>
        </w:rPr>
      </w:pPr>
    </w:p>
    <w:p w14:paraId="1E333682" w14:textId="77777777" w:rsidR="000814CB" w:rsidRPr="00A278DA" w:rsidRDefault="000814CB" w:rsidP="000814CB">
      <w:pPr>
        <w:pStyle w:val="Default"/>
        <w:spacing w:line="276" w:lineRule="auto"/>
        <w:ind w:left="284" w:hanging="284"/>
        <w:jc w:val="center"/>
        <w:rPr>
          <w:rFonts w:ascii="Lato" w:hAnsi="Lato" w:cs="Arial"/>
          <w:b/>
          <w:bCs/>
        </w:rPr>
      </w:pPr>
      <w:r w:rsidRPr="00A278DA">
        <w:rPr>
          <w:rFonts w:ascii="Lato" w:hAnsi="Lato" w:cs="Arial"/>
          <w:b/>
          <w:bCs/>
          <w:color w:val="auto"/>
        </w:rPr>
        <w:t>§ 1</w:t>
      </w:r>
    </w:p>
    <w:p w14:paraId="2DBEE50E" w14:textId="77777777" w:rsidR="000814CB" w:rsidRPr="00A278DA" w:rsidRDefault="000814CB" w:rsidP="000814CB">
      <w:pPr>
        <w:pStyle w:val="Default"/>
        <w:spacing w:line="276" w:lineRule="auto"/>
        <w:ind w:left="284" w:hanging="284"/>
        <w:jc w:val="center"/>
        <w:rPr>
          <w:rFonts w:ascii="Lato" w:hAnsi="Lato" w:cs="Arial"/>
          <w:b/>
          <w:bCs/>
        </w:rPr>
      </w:pPr>
      <w:r w:rsidRPr="00A278DA">
        <w:rPr>
          <w:rFonts w:ascii="Lato" w:hAnsi="Lato" w:cs="Arial"/>
          <w:b/>
          <w:bCs/>
          <w:color w:val="auto"/>
        </w:rPr>
        <w:t>Przedmiot umowy</w:t>
      </w:r>
    </w:p>
    <w:p w14:paraId="0F661D09" w14:textId="77777777" w:rsidR="000814CB" w:rsidRPr="00A278DA" w:rsidRDefault="000814CB" w:rsidP="000814CB">
      <w:pPr>
        <w:pStyle w:val="Akapitzlist"/>
        <w:spacing w:after="0" w:line="276" w:lineRule="auto"/>
        <w:ind w:left="284"/>
        <w:jc w:val="both"/>
        <w:rPr>
          <w:rFonts w:ascii="Lato" w:eastAsia="Calibri" w:hAnsi="Lato" w:cs="Arial"/>
          <w:sz w:val="24"/>
        </w:rPr>
      </w:pPr>
    </w:p>
    <w:p w14:paraId="5B7498AB" w14:textId="77777777" w:rsidR="000814CB" w:rsidRPr="00A278DA" w:rsidRDefault="000814CB" w:rsidP="000814CB">
      <w:pPr>
        <w:pStyle w:val="Akapitzlist"/>
        <w:numPr>
          <w:ilvl w:val="3"/>
          <w:numId w:val="97"/>
        </w:numPr>
        <w:suppressAutoHyphens/>
        <w:spacing w:after="0"/>
        <w:ind w:left="426"/>
        <w:jc w:val="both"/>
        <w:rPr>
          <w:rFonts w:ascii="Lato" w:eastAsia="Calibri" w:hAnsi="Lato" w:cs="Arial"/>
          <w:sz w:val="24"/>
        </w:rPr>
      </w:pPr>
      <w:r w:rsidRPr="00A278DA">
        <w:rPr>
          <w:rFonts w:ascii="Lato" w:eastAsia="Calibri" w:hAnsi="Lato" w:cs="Arial"/>
          <w:sz w:val="24"/>
        </w:rPr>
        <w:t xml:space="preserve">Zamawiający zleca, a Wykonawca przyjmuje do wykonania zadanie pn.: </w:t>
      </w:r>
      <w:bookmarkStart w:id="7" w:name="_Hlk206676678"/>
      <w:r w:rsidRPr="00A278DA">
        <w:rPr>
          <w:rFonts w:ascii="Lato" w:eastAsia="Calibri" w:hAnsi="Lato" w:cs="Arial"/>
          <w:b/>
          <w:bCs/>
          <w:sz w:val="24"/>
        </w:rPr>
        <w:t>Rozbudowa z przebudową i częściową rozbiórką budynku hangaru na sprzęt ppoż. i łodzie w Uhowie</w:t>
      </w:r>
      <w:r w:rsidRPr="00A278DA">
        <w:rPr>
          <w:rFonts w:ascii="Lato" w:eastAsia="Calibri" w:hAnsi="Lato" w:cs="Arial"/>
          <w:sz w:val="24"/>
        </w:rPr>
        <w:t>.</w:t>
      </w:r>
    </w:p>
    <w:bookmarkEnd w:id="7"/>
    <w:p w14:paraId="2311AD04"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Zadanie obejmuje wykonanie robót budowlanych na podstawie dokumentacji projektowej oraz uzyskanie w imieniu i na rzecz Zamawiającego wszelkich wymaganych prawem pozwoleń na użytkowanie obiektu.</w:t>
      </w:r>
    </w:p>
    <w:p w14:paraId="78274492"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lastRenderedPageBreak/>
        <w:t>W przypadku wątpliwości co do rodzaju i zakresu robót określonych w umowie oraz zakresu praw i obowiązków Zamawiającego i Wykonawcy będzie obowiązywać następująca kolejność nw. dokumentów:</w:t>
      </w:r>
    </w:p>
    <w:p w14:paraId="157E983E" w14:textId="77777777" w:rsidR="000814CB" w:rsidRPr="00A278DA" w:rsidRDefault="000814CB" w:rsidP="000814CB">
      <w:pPr>
        <w:pStyle w:val="Akapitzlist"/>
        <w:spacing w:after="0" w:line="276" w:lineRule="auto"/>
        <w:ind w:left="426"/>
        <w:jc w:val="both"/>
        <w:rPr>
          <w:rFonts w:ascii="Lato" w:eastAsia="Calibri" w:hAnsi="Lato" w:cs="Arial"/>
          <w:sz w:val="24"/>
        </w:rPr>
      </w:pPr>
      <w:r w:rsidRPr="00A278DA">
        <w:rPr>
          <w:rFonts w:ascii="Lato" w:eastAsia="Calibri" w:hAnsi="Lato" w:cs="Arial"/>
          <w:sz w:val="24"/>
        </w:rPr>
        <w:t>− Specyfikacja Warunków Zamówienia (dalej SWZ),</w:t>
      </w:r>
    </w:p>
    <w:p w14:paraId="34A33819" w14:textId="77777777" w:rsidR="000814CB" w:rsidRPr="00A278DA" w:rsidRDefault="000814CB" w:rsidP="000814CB">
      <w:pPr>
        <w:pStyle w:val="Akapitzlist"/>
        <w:spacing w:after="0" w:line="276" w:lineRule="auto"/>
        <w:ind w:left="426"/>
        <w:jc w:val="both"/>
        <w:rPr>
          <w:rFonts w:ascii="Lato" w:eastAsia="Calibri" w:hAnsi="Lato" w:cs="Arial"/>
          <w:sz w:val="24"/>
        </w:rPr>
      </w:pPr>
      <w:r w:rsidRPr="00A278DA">
        <w:rPr>
          <w:rFonts w:ascii="Lato" w:eastAsia="Calibri" w:hAnsi="Lato" w:cs="Arial"/>
          <w:sz w:val="24"/>
        </w:rPr>
        <w:t>− Dokumentacja projektowa,</w:t>
      </w:r>
    </w:p>
    <w:p w14:paraId="74ABEC0C" w14:textId="77777777" w:rsidR="000814CB" w:rsidRPr="00A278DA" w:rsidRDefault="000814CB" w:rsidP="000814CB">
      <w:pPr>
        <w:pStyle w:val="Akapitzlist"/>
        <w:spacing w:after="0" w:line="276" w:lineRule="auto"/>
        <w:ind w:left="426"/>
        <w:jc w:val="both"/>
        <w:rPr>
          <w:rFonts w:ascii="Lato" w:eastAsia="Calibri" w:hAnsi="Lato" w:cs="Arial"/>
          <w:sz w:val="24"/>
        </w:rPr>
      </w:pPr>
      <w:r w:rsidRPr="00A278DA">
        <w:rPr>
          <w:rFonts w:ascii="Lato" w:eastAsia="Calibri" w:hAnsi="Lato" w:cs="Arial"/>
          <w:sz w:val="24"/>
        </w:rPr>
        <w:t>− Oferta Wykonawcy.</w:t>
      </w:r>
    </w:p>
    <w:p w14:paraId="028B87D1"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 xml:space="preserve">Obiekt jest zlokalizowany na terenie Narwiańskiego Parku Narodowego, </w:t>
      </w:r>
      <w:r w:rsidRPr="00A278DA">
        <w:rPr>
          <w:rFonts w:ascii="Lato" w:eastAsia="Calibri" w:hAnsi="Lato" w:cs="Arial"/>
          <w:sz w:val="24"/>
        </w:rPr>
        <w:br/>
        <w:t>gmina Łapy, powiat białostocki, woj. podlaskie, dz. nr 741, 688/2 i 942, obręb 0023 Uhowo).</w:t>
      </w:r>
    </w:p>
    <w:p w14:paraId="3DE60F5A"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Skrócony zakres prac obejmuje:</w:t>
      </w:r>
    </w:p>
    <w:p w14:paraId="3DE7D2E7" w14:textId="77777777" w:rsidR="000814CB" w:rsidRPr="00A278DA" w:rsidRDefault="000814CB" w:rsidP="000814CB">
      <w:pPr>
        <w:pStyle w:val="Nagwek1A"/>
        <w:numPr>
          <w:ilvl w:val="0"/>
          <w:numId w:val="99"/>
        </w:numPr>
        <w:shd w:val="clear" w:color="auto" w:fill="auto"/>
        <w:spacing w:line="276" w:lineRule="auto"/>
        <w:jc w:val="both"/>
        <w:rPr>
          <w:b w:val="0"/>
          <w:bCs/>
          <w:sz w:val="24"/>
          <w:szCs w:val="24"/>
        </w:rPr>
      </w:pPr>
      <w:r w:rsidRPr="00A278DA">
        <w:rPr>
          <w:b w:val="0"/>
          <w:bCs/>
          <w:sz w:val="24"/>
          <w:szCs w:val="24"/>
        </w:rPr>
        <w:t>rozbudowę z przebudową i częściową rozbiórką starego budynku hangaru na sprzęt ppoż. i łodzie w Uhowie na działkach geod. nr: 200206_5.0023.741, część działek 200206_5.0023.688/2, 200206_5.0023.942, adres ul. Strażacka, Uhowo, 18-100 Łapy</w:t>
      </w:r>
    </w:p>
    <w:p w14:paraId="0192C548" w14:textId="77777777" w:rsidR="000814CB" w:rsidRPr="00A278DA" w:rsidRDefault="000814CB" w:rsidP="000814CB">
      <w:pPr>
        <w:pStyle w:val="Nagwek1A"/>
        <w:numPr>
          <w:ilvl w:val="0"/>
          <w:numId w:val="99"/>
        </w:numPr>
        <w:shd w:val="clear" w:color="auto" w:fill="auto"/>
        <w:spacing w:line="276" w:lineRule="auto"/>
        <w:jc w:val="both"/>
        <w:rPr>
          <w:b w:val="0"/>
          <w:bCs/>
          <w:sz w:val="24"/>
          <w:szCs w:val="24"/>
        </w:rPr>
      </w:pPr>
      <w:r w:rsidRPr="00A278DA">
        <w:rPr>
          <w:b w:val="0"/>
          <w:bCs/>
          <w:sz w:val="24"/>
          <w:szCs w:val="24"/>
        </w:rPr>
        <w:t>uzyskanie w imieniu i na rzecz Zamawiającego wszelkich wymaganych prawem pozwoleń na użytkowanie obiektu.</w:t>
      </w:r>
    </w:p>
    <w:p w14:paraId="76A71B11"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 xml:space="preserve">Roboty zostaną wykonane zgodnie z obowiązującymi przepisami, zasadami wiedzy technicznej, warunkami ustalonymi przez właściwe władze w wydanych decyzjach </w:t>
      </w:r>
      <w:r w:rsidRPr="00A278DA">
        <w:rPr>
          <w:rFonts w:ascii="Lato" w:eastAsia="Calibri" w:hAnsi="Lato" w:cs="Arial"/>
          <w:sz w:val="24"/>
        </w:rPr>
        <w:br/>
        <w:t>i pozwoleniach, a w szczególności zgodnie z ustawą z dnia 7 lipca 1994 r. Prawo budowlane (</w:t>
      </w:r>
      <w:bookmarkStart w:id="8" w:name="_Hlk167697768"/>
      <w:r w:rsidRPr="00A278DA">
        <w:rPr>
          <w:rFonts w:ascii="Lato" w:eastAsia="Calibri" w:hAnsi="Lato" w:cs="Arial"/>
          <w:sz w:val="24"/>
        </w:rPr>
        <w:t>t. jedn. Dz.U. 2025 poz. 418</w:t>
      </w:r>
      <w:r w:rsidRPr="00A278DA" w:rsidDel="00DC726D">
        <w:rPr>
          <w:rFonts w:ascii="Lato" w:eastAsia="Calibri" w:hAnsi="Lato" w:cs="Arial"/>
          <w:sz w:val="24"/>
        </w:rPr>
        <w:t xml:space="preserve"> </w:t>
      </w:r>
      <w:r w:rsidRPr="00A278DA">
        <w:rPr>
          <w:rFonts w:ascii="Lato" w:eastAsia="Calibri" w:hAnsi="Lato" w:cs="Arial"/>
          <w:sz w:val="24"/>
        </w:rPr>
        <w:t xml:space="preserve">z </w:t>
      </w:r>
      <w:proofErr w:type="spellStart"/>
      <w:r w:rsidRPr="00A278DA">
        <w:rPr>
          <w:rFonts w:ascii="Lato" w:eastAsia="Calibri" w:hAnsi="Lato" w:cs="Arial"/>
          <w:sz w:val="24"/>
        </w:rPr>
        <w:t>późn</w:t>
      </w:r>
      <w:proofErr w:type="spellEnd"/>
      <w:r w:rsidRPr="00A278DA">
        <w:rPr>
          <w:rFonts w:ascii="Lato" w:eastAsia="Calibri" w:hAnsi="Lato" w:cs="Arial"/>
          <w:sz w:val="24"/>
        </w:rPr>
        <w:t>. zm.</w:t>
      </w:r>
      <w:bookmarkEnd w:id="8"/>
      <w:r w:rsidRPr="00A278DA">
        <w:rPr>
          <w:rFonts w:ascii="Lato" w:eastAsia="Calibri" w:hAnsi="Lato" w:cs="Arial"/>
          <w:sz w:val="24"/>
        </w:rPr>
        <w:t>) oraz wydanymi na jej podstawie aktami wykonawczymi.</w:t>
      </w:r>
    </w:p>
    <w:p w14:paraId="03C6590F"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Wykonawca oświadcza, że oferta obejmuje pełen zakres przedmiotowy robót koniecznych do należytego zrealizowania zamówienia.</w:t>
      </w:r>
    </w:p>
    <w:p w14:paraId="6B535975"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Wykonawca oświadcza, że zapoznał się z warunkami realizacji zamówienia, oraz że przyjmuje przedmiot umowy do wykonania bez zastrzeżeń za umówione wynagrodzenie.</w:t>
      </w:r>
    </w:p>
    <w:p w14:paraId="1F8708F3" w14:textId="1CCD4CBF" w:rsidR="00847C0E" w:rsidRPr="00A278DA" w:rsidRDefault="000814CB" w:rsidP="00847C0E">
      <w:pPr>
        <w:jc w:val="both"/>
        <w:rPr>
          <w:rFonts w:ascii="Lato" w:hAnsi="Lato"/>
        </w:rPr>
      </w:pPr>
      <w:r w:rsidRPr="00A278DA">
        <w:rPr>
          <w:rFonts w:ascii="Lato" w:eastAsia="Calibri" w:hAnsi="Lato" w:cs="Arial"/>
        </w:rPr>
        <w:t>Wykonawca sporządzi i przekaże Zamawiającemu dokumentację powykonawczą (2 egzemplarze papierowe wraz z wersją elektroniczną). Dokumentacja po zakończonym odbiorze będzie stanowiła dokumentację eksploatacyjną.</w:t>
      </w:r>
      <w:r w:rsidR="00847C0E" w:rsidRPr="00A278DA">
        <w:rPr>
          <w:rFonts w:ascii="Lato" w:hAnsi="Lato"/>
        </w:rPr>
        <w:t xml:space="preserve"> Dokumentacja powykonawcza obejmuje w szczególności:</w:t>
      </w:r>
    </w:p>
    <w:p w14:paraId="1A6F078E" w14:textId="77777777" w:rsidR="00847C0E" w:rsidRPr="00A278DA" w:rsidRDefault="00847C0E" w:rsidP="00847C0E">
      <w:pPr>
        <w:pStyle w:val="Akapitzlist"/>
        <w:numPr>
          <w:ilvl w:val="0"/>
          <w:numId w:val="143"/>
        </w:numPr>
        <w:spacing w:after="0" w:line="278" w:lineRule="auto"/>
        <w:jc w:val="both"/>
        <w:rPr>
          <w:rFonts w:ascii="Lato" w:hAnsi="Lato"/>
          <w:sz w:val="24"/>
        </w:rPr>
      </w:pPr>
      <w:r w:rsidRPr="00A278DA">
        <w:rPr>
          <w:rFonts w:ascii="Lato" w:hAnsi="Lato"/>
          <w:sz w:val="24"/>
        </w:rPr>
        <w:t>Projekt techniczny z naniesionymi zmianami dokonanymi w toku wykonywania robót oraz geodezyjnymi pomiarami powykonawczymi, w tym geodezyjną inwentaryzację powykonawczą;</w:t>
      </w:r>
    </w:p>
    <w:p w14:paraId="30818BAF" w14:textId="77777777" w:rsidR="00847C0E" w:rsidRPr="00A278DA" w:rsidRDefault="00847C0E" w:rsidP="00847C0E">
      <w:pPr>
        <w:pStyle w:val="Akapitzlist"/>
        <w:numPr>
          <w:ilvl w:val="0"/>
          <w:numId w:val="143"/>
        </w:numPr>
        <w:spacing w:after="0" w:line="278" w:lineRule="auto"/>
        <w:jc w:val="both"/>
        <w:rPr>
          <w:rFonts w:ascii="Lato" w:hAnsi="Lato"/>
          <w:sz w:val="24"/>
        </w:rPr>
      </w:pPr>
      <w:r w:rsidRPr="00A278DA">
        <w:rPr>
          <w:rFonts w:ascii="Lato" w:hAnsi="Lato"/>
          <w:sz w:val="24"/>
        </w:rPr>
        <w:t>atesty i świadectwa potwierdzające dopuszczenie do stosowania użytych przy realizacji zamówienia materiałów budowlanych, elementów wykończenia stałego wyposażenia i technologii;</w:t>
      </w:r>
    </w:p>
    <w:p w14:paraId="779BC281" w14:textId="74D87BC8" w:rsidR="000814CB" w:rsidRPr="00A278DA" w:rsidRDefault="00847C0E" w:rsidP="00A278DA">
      <w:pPr>
        <w:pStyle w:val="Akapitzlist"/>
        <w:numPr>
          <w:ilvl w:val="0"/>
          <w:numId w:val="143"/>
        </w:numPr>
        <w:spacing w:after="0" w:line="278" w:lineRule="auto"/>
        <w:jc w:val="both"/>
        <w:rPr>
          <w:rFonts w:ascii="Lato" w:hAnsi="Lato"/>
          <w:sz w:val="24"/>
        </w:rPr>
      </w:pPr>
      <w:r w:rsidRPr="00A278DA">
        <w:rPr>
          <w:rFonts w:ascii="Lato" w:hAnsi="Lato"/>
          <w:sz w:val="24"/>
        </w:rPr>
        <w:t>instrukcje, opisy i kopie kart gwarancyjnych urządzeń zamontowanych w wyniku realizacji robót.</w:t>
      </w:r>
    </w:p>
    <w:p w14:paraId="2D81C95F"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 xml:space="preserve">Wykonawca zapewni wszystkie materiały i urządzenia niezbędne do prawidłowego i pełnego wykonania przedmiotu umowy, posiadające aktualne atesty i certyfikaty pozwalające na ich stosowanie. Transport materiałów na plac budowy (miejsce wykonania zamówienia) oraz dostarczenie maszyn i urządzeń niezbędnych do </w:t>
      </w:r>
      <w:r w:rsidRPr="00A278DA">
        <w:rPr>
          <w:rFonts w:ascii="Lato" w:eastAsia="Calibri" w:hAnsi="Lato" w:cs="Arial"/>
          <w:sz w:val="24"/>
        </w:rPr>
        <w:lastRenderedPageBreak/>
        <w:t>prawidłowego i pełnego wykonania zamówienia Wykonawca wykona własnym staraniem i na swój koszt</w:t>
      </w:r>
    </w:p>
    <w:p w14:paraId="67171AC0"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Porozumiewanie się Stron w sprawach związanych z wykonywaniem robót odbywać się będzie poprzez zapisy w dzienniku budowy oraz w drodze korespondencji pisemnej doręczanej adresatom za pokwitowaniem. Dopuszcza się również elektroniczne formy komunikacji w postaci poczty elektronicznej.</w:t>
      </w:r>
    </w:p>
    <w:p w14:paraId="7C6A1E66" w14:textId="77777777" w:rsidR="000814CB" w:rsidRPr="00A278DA" w:rsidRDefault="000814CB" w:rsidP="000814CB">
      <w:pPr>
        <w:pStyle w:val="Akapitzlist"/>
        <w:numPr>
          <w:ilvl w:val="3"/>
          <w:numId w:val="97"/>
        </w:numPr>
        <w:suppressAutoHyphens/>
        <w:spacing w:after="0" w:line="276" w:lineRule="auto"/>
        <w:ind w:left="426"/>
        <w:jc w:val="both"/>
        <w:rPr>
          <w:rFonts w:ascii="Lato" w:eastAsia="Calibri" w:hAnsi="Lato" w:cs="Arial"/>
          <w:sz w:val="24"/>
        </w:rPr>
      </w:pPr>
      <w:r w:rsidRPr="00A278DA">
        <w:rPr>
          <w:rFonts w:ascii="Lato" w:eastAsia="Calibri" w:hAnsi="Lato" w:cs="Arial"/>
          <w:sz w:val="24"/>
        </w:rPr>
        <w:t xml:space="preserve">Wykonawca oświadcza, że posiada wykształcenie i doświadczenie niezbędne do realizacji przedmiotu umowy, a przedmiot niniejszej umowy zostanie wykonany zgodnie ze sztuką zawodową oraz będzie zgodny z aktualnymi przepisami prawa. </w:t>
      </w:r>
    </w:p>
    <w:p w14:paraId="0E1D296A" w14:textId="77777777" w:rsidR="000814CB" w:rsidRPr="00A278DA" w:rsidRDefault="000814CB" w:rsidP="000814CB">
      <w:pPr>
        <w:pStyle w:val="Default"/>
        <w:spacing w:before="240" w:line="276" w:lineRule="auto"/>
        <w:jc w:val="center"/>
        <w:rPr>
          <w:rFonts w:ascii="Lato" w:hAnsi="Lato" w:cs="Arial"/>
        </w:rPr>
      </w:pPr>
      <w:r w:rsidRPr="00A278DA">
        <w:rPr>
          <w:rFonts w:ascii="Lato" w:hAnsi="Lato" w:cs="Arial"/>
          <w:b/>
          <w:bCs/>
          <w:color w:val="auto"/>
        </w:rPr>
        <w:t>§ 2</w:t>
      </w:r>
    </w:p>
    <w:p w14:paraId="0FCA92D0" w14:textId="77777777" w:rsidR="000814CB" w:rsidRPr="00A278DA" w:rsidRDefault="000814CB" w:rsidP="000814CB">
      <w:pPr>
        <w:pStyle w:val="Default"/>
        <w:spacing w:after="240" w:line="276" w:lineRule="auto"/>
        <w:jc w:val="center"/>
        <w:rPr>
          <w:rFonts w:ascii="Lato" w:hAnsi="Lato" w:cs="Arial"/>
        </w:rPr>
      </w:pPr>
      <w:r w:rsidRPr="00A278DA">
        <w:rPr>
          <w:rFonts w:ascii="Lato" w:hAnsi="Lato" w:cs="Arial"/>
          <w:b/>
          <w:bCs/>
          <w:color w:val="auto"/>
        </w:rPr>
        <w:t>Termin realizacji</w:t>
      </w:r>
    </w:p>
    <w:p w14:paraId="696EFE17" w14:textId="77777777" w:rsidR="000814CB" w:rsidRPr="00A278DA" w:rsidRDefault="000814CB" w:rsidP="000814CB">
      <w:pPr>
        <w:pStyle w:val="Akapitzlist"/>
        <w:numPr>
          <w:ilvl w:val="0"/>
          <w:numId w:val="98"/>
        </w:numPr>
        <w:suppressAutoHyphens/>
        <w:spacing w:after="0" w:line="276" w:lineRule="auto"/>
        <w:jc w:val="both"/>
        <w:rPr>
          <w:rFonts w:ascii="Lato" w:hAnsi="Lato" w:cs="Arial"/>
          <w:sz w:val="24"/>
        </w:rPr>
      </w:pPr>
      <w:r w:rsidRPr="00A278DA">
        <w:rPr>
          <w:rFonts w:ascii="Lato" w:hAnsi="Lato" w:cs="Arial"/>
          <w:sz w:val="24"/>
        </w:rPr>
        <w:t>Datą rozpoczęcia realizacji umowy jest data zawarcia Umowy przez strony.</w:t>
      </w:r>
    </w:p>
    <w:p w14:paraId="6216B1F6" w14:textId="77777777" w:rsidR="000814CB" w:rsidRPr="00A278DA" w:rsidRDefault="000814CB" w:rsidP="000814CB">
      <w:pPr>
        <w:pStyle w:val="Akapitzlist"/>
        <w:numPr>
          <w:ilvl w:val="0"/>
          <w:numId w:val="98"/>
        </w:numPr>
        <w:suppressAutoHyphens/>
        <w:spacing w:after="0" w:line="276" w:lineRule="auto"/>
        <w:jc w:val="both"/>
        <w:rPr>
          <w:rFonts w:ascii="Lato" w:hAnsi="Lato" w:cs="Arial"/>
          <w:b/>
          <w:bCs/>
          <w:sz w:val="24"/>
        </w:rPr>
      </w:pPr>
      <w:r w:rsidRPr="00A278DA">
        <w:rPr>
          <w:rFonts w:ascii="Lato" w:hAnsi="Lato" w:cs="Arial"/>
          <w:sz w:val="24"/>
        </w:rPr>
        <w:t>Ustala się następujące terminy wykonania przedmiotu umowy</w:t>
      </w:r>
      <w:r w:rsidRPr="00A278DA">
        <w:rPr>
          <w:rFonts w:ascii="Lato" w:hAnsi="Lato" w:cs="Arial"/>
          <w:b/>
          <w:bCs/>
          <w:sz w:val="24"/>
        </w:rPr>
        <w:t xml:space="preserve"> w ciągu 200 dni od dnia podpisania umowy.</w:t>
      </w:r>
    </w:p>
    <w:p w14:paraId="1BB62301" w14:textId="77777777" w:rsidR="000814CB" w:rsidRPr="00A278DA" w:rsidRDefault="000814CB" w:rsidP="000814CB">
      <w:pPr>
        <w:pStyle w:val="Akapitzlist"/>
        <w:numPr>
          <w:ilvl w:val="0"/>
          <w:numId w:val="98"/>
        </w:numPr>
        <w:suppressAutoHyphens/>
        <w:spacing w:after="0" w:line="276" w:lineRule="auto"/>
        <w:ind w:left="284" w:hanging="284"/>
        <w:jc w:val="both"/>
        <w:rPr>
          <w:rFonts w:ascii="Lato" w:eastAsia="Calibri" w:hAnsi="Lato" w:cs="Arial"/>
          <w:b/>
          <w:bCs/>
          <w:sz w:val="24"/>
        </w:rPr>
      </w:pPr>
      <w:r w:rsidRPr="00A278DA">
        <w:rPr>
          <w:rFonts w:ascii="Lato" w:eastAsia="Calibri" w:hAnsi="Lato" w:cs="Arial"/>
          <w:sz w:val="24"/>
        </w:rPr>
        <w:t xml:space="preserve">Rozpoczęcie robót budowlanych nastąpi po przekazaniu placu budowy. Zamawiający przekaże Wykonawcy protokolarnie teren budowy, w terminie nie dłuższym niż 10 dni od daty </w:t>
      </w:r>
      <w:r w:rsidRPr="00A278DA">
        <w:rPr>
          <w:rFonts w:ascii="Lato" w:eastAsia="Calibri" w:hAnsi="Lato" w:cs="Arial"/>
          <w:b/>
          <w:bCs/>
          <w:sz w:val="24"/>
        </w:rPr>
        <w:t>pisemnego zawiadomienia Zamawiającego o gotowości do rozpoczęcia prac.</w:t>
      </w:r>
    </w:p>
    <w:p w14:paraId="3569A1C6" w14:textId="27FB0862" w:rsidR="000814CB" w:rsidRPr="00A278DA" w:rsidRDefault="000814CB" w:rsidP="000814CB">
      <w:pPr>
        <w:pStyle w:val="Akapitzlist"/>
        <w:numPr>
          <w:ilvl w:val="0"/>
          <w:numId w:val="98"/>
        </w:numPr>
        <w:suppressAutoHyphens/>
        <w:spacing w:after="0" w:line="276" w:lineRule="auto"/>
        <w:ind w:left="284" w:hanging="284"/>
        <w:jc w:val="both"/>
        <w:rPr>
          <w:rFonts w:ascii="Lato" w:eastAsia="Calibri" w:hAnsi="Lato" w:cs="Arial"/>
          <w:color w:val="FF0000"/>
          <w:sz w:val="24"/>
        </w:rPr>
      </w:pPr>
      <w:r w:rsidRPr="00A278DA">
        <w:rPr>
          <w:rFonts w:ascii="Lato" w:eastAsia="Calibri" w:hAnsi="Lato" w:cs="Arial"/>
          <w:sz w:val="24"/>
        </w:rPr>
        <w:t>Za termin wykonania prac uważa się datę zgłoszenia Zamawiającemu przez Wykonawcę osiągnięcia gotowości do odbioru całości robót stanowiących przedmiot Umowy</w:t>
      </w:r>
      <w:r w:rsidR="00847C0E" w:rsidRPr="00A278DA">
        <w:rPr>
          <w:rFonts w:ascii="Lato" w:eastAsia="Calibri" w:hAnsi="Lato" w:cs="Arial"/>
          <w:sz w:val="24"/>
        </w:rPr>
        <w:t xml:space="preserve"> wraz z dokumentacja powykonawczą oraz uzyskanym w imieniu i na rzecz Zamawiającego prawomocnym pozwoleniem na użytkowanie obiektu budowlanego.</w:t>
      </w:r>
    </w:p>
    <w:p w14:paraId="7AB7A18F" w14:textId="13AB2BAF" w:rsidR="00942668" w:rsidRPr="00A278DA" w:rsidRDefault="00942668" w:rsidP="000814CB">
      <w:pPr>
        <w:rPr>
          <w:rFonts w:ascii="Lato" w:hAnsi="Lato"/>
        </w:rPr>
      </w:pPr>
    </w:p>
    <w:p w14:paraId="6ACD2AF4" w14:textId="421CC43D" w:rsidR="000814CB" w:rsidRPr="00A278DA" w:rsidRDefault="000814CB" w:rsidP="000814CB">
      <w:pPr>
        <w:pStyle w:val="Default"/>
        <w:spacing w:before="240" w:line="276" w:lineRule="auto"/>
        <w:jc w:val="center"/>
        <w:rPr>
          <w:rFonts w:ascii="Lato" w:hAnsi="Lato" w:cs="Arial"/>
        </w:rPr>
      </w:pPr>
      <w:r w:rsidRPr="00A278DA">
        <w:rPr>
          <w:rFonts w:ascii="Lato" w:hAnsi="Lato" w:cs="Arial"/>
          <w:b/>
          <w:bCs/>
          <w:color w:val="auto"/>
        </w:rPr>
        <w:t>§ 3</w:t>
      </w:r>
    </w:p>
    <w:p w14:paraId="2F75F2B5"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Wynagrodzenie Wykonawcy</w:t>
      </w:r>
    </w:p>
    <w:p w14:paraId="5AECE1CB" w14:textId="77777777" w:rsidR="000814CB" w:rsidRPr="00A278DA" w:rsidRDefault="000814CB" w:rsidP="000814CB">
      <w:pPr>
        <w:pStyle w:val="Default"/>
        <w:spacing w:line="276" w:lineRule="auto"/>
        <w:jc w:val="center"/>
        <w:rPr>
          <w:rFonts w:ascii="Lato" w:hAnsi="Lato" w:cs="Arial"/>
        </w:rPr>
      </w:pPr>
    </w:p>
    <w:p w14:paraId="03DCCBF7" w14:textId="77777777" w:rsidR="000814CB" w:rsidRPr="00A278DA" w:rsidRDefault="000814CB" w:rsidP="000814CB">
      <w:pPr>
        <w:pStyle w:val="Default"/>
        <w:numPr>
          <w:ilvl w:val="0"/>
          <w:numId w:val="117"/>
        </w:numPr>
        <w:spacing w:line="276" w:lineRule="auto"/>
        <w:ind w:left="284" w:hanging="284"/>
        <w:jc w:val="both"/>
        <w:rPr>
          <w:rFonts w:ascii="Lato" w:hAnsi="Lato" w:cs="Arial"/>
          <w:b/>
          <w:bCs/>
          <w:color w:val="auto"/>
        </w:rPr>
      </w:pPr>
      <w:r w:rsidRPr="00A278DA">
        <w:rPr>
          <w:rFonts w:ascii="Lato" w:hAnsi="Lato" w:cs="Arial"/>
          <w:color w:val="auto"/>
        </w:rPr>
        <w:t xml:space="preserve">Za wykonanie Przedmiotu Umowy strony ustalają wynagrodzenie na kwotę </w:t>
      </w:r>
      <w:r w:rsidRPr="00A278DA">
        <w:rPr>
          <w:rFonts w:ascii="Lato" w:hAnsi="Lato" w:cs="Arial"/>
          <w:color w:val="auto"/>
        </w:rPr>
        <w:br/>
        <w:t xml:space="preserve">w wysokości: </w:t>
      </w:r>
      <w:bookmarkStart w:id="9" w:name="_Hlk207178562"/>
      <w:r w:rsidRPr="00A278DA">
        <w:rPr>
          <w:rFonts w:ascii="Lato" w:hAnsi="Lato" w:cs="Arial"/>
          <w:color w:val="auto"/>
        </w:rPr>
        <w:t>………………………….</w:t>
      </w:r>
      <w:r w:rsidRPr="00A278DA">
        <w:rPr>
          <w:rFonts w:ascii="Lato" w:hAnsi="Lato" w:cs="Arial"/>
          <w:b/>
          <w:bCs/>
          <w:color w:val="auto"/>
        </w:rPr>
        <w:t xml:space="preserve"> złotych brutto, w tym obowiązujący podatek VAT 23%.</w:t>
      </w:r>
    </w:p>
    <w:p w14:paraId="4889718F" w14:textId="77777777" w:rsidR="000814CB" w:rsidRPr="00A278DA" w:rsidRDefault="000814CB" w:rsidP="000814CB">
      <w:pPr>
        <w:pStyle w:val="Default"/>
        <w:numPr>
          <w:ilvl w:val="0"/>
          <w:numId w:val="117"/>
        </w:numPr>
        <w:spacing w:line="276" w:lineRule="auto"/>
        <w:ind w:left="284" w:hanging="284"/>
        <w:jc w:val="both"/>
        <w:rPr>
          <w:rFonts w:ascii="Lato" w:hAnsi="Lato" w:cs="Arial"/>
          <w:color w:val="auto"/>
        </w:rPr>
      </w:pPr>
      <w:bookmarkStart w:id="10" w:name="_Hlk192145566"/>
      <w:bookmarkEnd w:id="9"/>
      <w:r w:rsidRPr="00A278DA">
        <w:rPr>
          <w:rFonts w:ascii="Lato" w:hAnsi="Lato" w:cs="Arial"/>
          <w:color w:val="auto"/>
        </w:rPr>
        <w:t xml:space="preserve">Wynagrodzenie należne Wykonawcy zgodne jest ze złożoną przez niego Ofertą </w:t>
      </w:r>
      <w:r w:rsidRPr="00A278DA">
        <w:rPr>
          <w:rFonts w:ascii="Lato" w:hAnsi="Lato" w:cs="Arial"/>
          <w:color w:val="auto"/>
        </w:rPr>
        <w:br/>
        <w:t>i stanowi ono wartość Umowy.</w:t>
      </w:r>
    </w:p>
    <w:p w14:paraId="5BD668F1" w14:textId="77777777" w:rsidR="000814CB" w:rsidRPr="00A278DA" w:rsidRDefault="000814CB" w:rsidP="000814CB">
      <w:pPr>
        <w:pStyle w:val="Default"/>
        <w:numPr>
          <w:ilvl w:val="0"/>
          <w:numId w:val="117"/>
        </w:numPr>
        <w:spacing w:line="276" w:lineRule="auto"/>
        <w:ind w:left="284" w:hanging="284"/>
        <w:jc w:val="both"/>
        <w:rPr>
          <w:rFonts w:ascii="Lato" w:hAnsi="Lato" w:cs="Arial"/>
          <w:color w:val="auto"/>
        </w:rPr>
      </w:pPr>
      <w:r w:rsidRPr="00A278DA">
        <w:rPr>
          <w:rFonts w:ascii="Lato" w:hAnsi="Lato" w:cs="Arial"/>
          <w:color w:val="auto"/>
        </w:rPr>
        <w:t xml:space="preserve">W ramach Wynagrodzenia umownego Wykonawca zobowiązuje się </w:t>
      </w:r>
      <w:bookmarkEnd w:id="10"/>
      <w:r w:rsidRPr="00A278DA">
        <w:rPr>
          <w:rFonts w:ascii="Lato" w:hAnsi="Lato" w:cs="Arial"/>
          <w:color w:val="auto"/>
        </w:rPr>
        <w:t>także do przeniesienia na Zamawiającego autorskich praw majątkowych do przekazanej Zamawiającemu dokumentacji powykonawczej oraz wyrażenie zgody na wykonywanie praw zależnych, a także przeniesienie prawa własności egzemplarzy dokumentacji.</w:t>
      </w:r>
    </w:p>
    <w:p w14:paraId="4B84D844" w14:textId="77777777" w:rsidR="000814CB" w:rsidRPr="00A278DA" w:rsidRDefault="000814CB" w:rsidP="000814CB">
      <w:pPr>
        <w:pStyle w:val="Default"/>
        <w:numPr>
          <w:ilvl w:val="0"/>
          <w:numId w:val="117"/>
        </w:numPr>
        <w:spacing w:line="276" w:lineRule="auto"/>
        <w:ind w:left="284" w:hanging="284"/>
        <w:jc w:val="both"/>
        <w:rPr>
          <w:rFonts w:ascii="Lato" w:hAnsi="Lato" w:cs="Arial"/>
          <w:color w:val="auto"/>
        </w:rPr>
      </w:pPr>
      <w:r w:rsidRPr="00A278DA">
        <w:rPr>
          <w:rFonts w:ascii="Lato" w:hAnsi="Lato" w:cs="Arial"/>
          <w:color w:val="auto"/>
        </w:rPr>
        <w:t xml:space="preserve">Wynagrodzenie obejmuje całość kosztów robót i wszystkich innych wydatków niezbędnych do wykonywania Przedmiotu umowy na warunkach określonych Umową. Pominięcie lub nieuwzględnienie w kwocie wynagrodzenia przez Wykonawcę kosztów wszystkich robót i innych wydatków niezbędnych do prawidłowego </w:t>
      </w:r>
      <w:r w:rsidRPr="00A278DA">
        <w:rPr>
          <w:rFonts w:ascii="Lato" w:hAnsi="Lato" w:cs="Arial"/>
          <w:color w:val="auto"/>
        </w:rPr>
        <w:lastRenderedPageBreak/>
        <w:t>zrealizowania przedmiotu umowy na warunkach określonych niniejszą umową, stanowi element ryzyka Wykonawcy i nie skutkuje zwiększeniem wynagrodzenia.</w:t>
      </w:r>
    </w:p>
    <w:p w14:paraId="42698610" w14:textId="77777777" w:rsidR="000814CB" w:rsidRPr="00A278DA" w:rsidRDefault="000814CB" w:rsidP="000814CB">
      <w:pPr>
        <w:pStyle w:val="Default"/>
        <w:numPr>
          <w:ilvl w:val="0"/>
          <w:numId w:val="117"/>
        </w:numPr>
        <w:spacing w:line="276" w:lineRule="auto"/>
        <w:ind w:left="284" w:hanging="284"/>
        <w:jc w:val="both"/>
        <w:rPr>
          <w:rFonts w:ascii="Lato" w:hAnsi="Lato" w:cs="Arial"/>
          <w:color w:val="auto"/>
        </w:rPr>
      </w:pPr>
      <w:bookmarkStart w:id="11" w:name="_Hlk168574651"/>
      <w:r w:rsidRPr="00A278DA">
        <w:rPr>
          <w:rFonts w:ascii="Lato" w:hAnsi="Lato" w:cs="Arial"/>
          <w:color w:val="auto"/>
        </w:rPr>
        <w:t xml:space="preserve">Wykonawca oświadcza, że na etapie przygotowania oferty zapoznał się </w:t>
      </w:r>
      <w:r w:rsidRPr="00A278DA">
        <w:rPr>
          <w:rFonts w:ascii="Lato" w:hAnsi="Lato" w:cs="Arial"/>
          <w:color w:val="auto"/>
        </w:rPr>
        <w:br/>
        <w:t>z terenem budowy, dokumentacją i wszystkimi niezbędnymi dokumentami oraz wykorzystał wszelkie środki mające na celu ustalenie kosztów wykonania przedmiotu Umowy i wysokości Wynagrodzenia obejmującego całość niezbędnych prac, w tym wkalkulował i przewidział wszystkie ryzyka związane z wykonaniem przedmiotu Umowy.</w:t>
      </w:r>
    </w:p>
    <w:bookmarkEnd w:id="11"/>
    <w:p w14:paraId="6548FA16" w14:textId="77777777" w:rsidR="000814CB" w:rsidRPr="00A278DA" w:rsidRDefault="000814CB" w:rsidP="000814CB">
      <w:pPr>
        <w:pStyle w:val="Default"/>
        <w:spacing w:before="240" w:line="276" w:lineRule="auto"/>
        <w:ind w:left="284"/>
        <w:jc w:val="center"/>
        <w:rPr>
          <w:rFonts w:ascii="Lato" w:hAnsi="Lato" w:cs="Arial"/>
          <w:b/>
          <w:bCs/>
          <w:color w:val="auto"/>
        </w:rPr>
      </w:pPr>
      <w:r w:rsidRPr="00A278DA">
        <w:rPr>
          <w:rFonts w:ascii="Lato" w:hAnsi="Lato" w:cs="Arial"/>
          <w:b/>
          <w:bCs/>
          <w:color w:val="auto"/>
        </w:rPr>
        <w:t>§ 4</w:t>
      </w:r>
    </w:p>
    <w:p w14:paraId="3BAF1BDF" w14:textId="77777777" w:rsidR="000814CB" w:rsidRPr="00A278DA" w:rsidRDefault="000814CB" w:rsidP="000814CB">
      <w:pPr>
        <w:pStyle w:val="Default"/>
        <w:spacing w:line="276" w:lineRule="auto"/>
        <w:ind w:left="284"/>
        <w:jc w:val="center"/>
        <w:rPr>
          <w:rFonts w:ascii="Lato" w:hAnsi="Lato" w:cs="Arial"/>
          <w:b/>
          <w:bCs/>
          <w:color w:val="auto"/>
        </w:rPr>
      </w:pPr>
      <w:r w:rsidRPr="00A278DA">
        <w:rPr>
          <w:rFonts w:ascii="Lato" w:hAnsi="Lato" w:cs="Arial"/>
          <w:b/>
          <w:bCs/>
          <w:color w:val="auto"/>
        </w:rPr>
        <w:t>Warunki i terminy zapłaty</w:t>
      </w:r>
    </w:p>
    <w:p w14:paraId="47CD19D8" w14:textId="77777777" w:rsidR="000814CB" w:rsidRPr="00A278DA" w:rsidRDefault="000814CB" w:rsidP="000814CB">
      <w:pPr>
        <w:pStyle w:val="Default"/>
        <w:spacing w:line="276" w:lineRule="auto"/>
        <w:ind w:left="284"/>
        <w:jc w:val="center"/>
        <w:rPr>
          <w:rFonts w:ascii="Lato" w:hAnsi="Lato" w:cs="Arial"/>
          <w:b/>
          <w:bCs/>
          <w:color w:val="auto"/>
        </w:rPr>
      </w:pPr>
    </w:p>
    <w:p w14:paraId="22655986" w14:textId="77777777" w:rsidR="000814CB" w:rsidRPr="00A278DA" w:rsidRDefault="000814CB" w:rsidP="000814CB">
      <w:pPr>
        <w:pStyle w:val="Default"/>
        <w:numPr>
          <w:ilvl w:val="0"/>
          <w:numId w:val="128"/>
        </w:numPr>
        <w:spacing w:line="276" w:lineRule="auto"/>
        <w:ind w:left="284" w:hanging="284"/>
        <w:jc w:val="both"/>
        <w:rPr>
          <w:rFonts w:ascii="Lato" w:hAnsi="Lato" w:cs="Arial"/>
          <w:color w:val="auto"/>
        </w:rPr>
      </w:pPr>
      <w:r w:rsidRPr="00A278DA">
        <w:rPr>
          <w:rFonts w:ascii="Lato" w:hAnsi="Lato" w:cs="Arial"/>
          <w:color w:val="auto"/>
        </w:rPr>
        <w:t xml:space="preserve">Zapłata wynagrodzenia Wykonawcy dokonana zostanie na podstawie faktury VAT w wysokości określonej w § 3 ust. 1 Umowy. Podstawą do wystawienia ww. faktury VAT będzie Protokół Odbioru Końcowego, podpisany przez Strony Umowy po zrealizowaniu całości Przedmiotu Umowy, tj. po zakończeniu robót budowalnych oraz uzyskaniu wszelkich </w:t>
      </w:r>
      <w:r w:rsidRPr="00A278DA">
        <w:rPr>
          <w:rFonts w:ascii="Lato" w:hAnsi="Lato" w:cs="Arial"/>
          <w:color w:val="auto"/>
          <w:u w:val="single"/>
        </w:rPr>
        <w:t>ewentualnych niezbędnych decyzji tj. prawomocnej decyzji na użytkowanie.</w:t>
      </w:r>
    </w:p>
    <w:p w14:paraId="25282C4B" w14:textId="77777777" w:rsidR="000814CB" w:rsidRPr="00A278DA" w:rsidRDefault="000814CB" w:rsidP="000814CB">
      <w:pPr>
        <w:pStyle w:val="Default"/>
        <w:numPr>
          <w:ilvl w:val="0"/>
          <w:numId w:val="128"/>
        </w:numPr>
        <w:spacing w:line="276" w:lineRule="auto"/>
        <w:ind w:left="284" w:hanging="284"/>
        <w:jc w:val="both"/>
        <w:rPr>
          <w:rFonts w:ascii="Lato" w:hAnsi="Lato" w:cs="Arial"/>
          <w:color w:val="auto"/>
        </w:rPr>
      </w:pPr>
      <w:r w:rsidRPr="00A278DA">
        <w:rPr>
          <w:rFonts w:ascii="Lato" w:hAnsi="Lato" w:cs="Arial"/>
          <w:color w:val="auto"/>
        </w:rPr>
        <w:t xml:space="preserve">W przypadku udziału Podwykonawców - do Protokołu Odbioru Końcowego oraz do każdej faktury VAT Wykonawca zobowiązany jest załączyć oświadczenia Podwykonawców i Dalszych Podwykonawców o uregulowaniu względem nich wszystkich należności lub dowody zapłaty wynagrodzenia Podwykonawcom i Dalszym podwykonawcom dotyczące tych należności, których termin zapłaty upłynął do dnia wystawienia danej faktury VAT przez Wykonawcę.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1137FF15" w14:textId="77777777" w:rsidR="000814CB" w:rsidRPr="00A278DA" w:rsidRDefault="000814CB" w:rsidP="000814CB">
      <w:pPr>
        <w:pStyle w:val="Default"/>
        <w:numPr>
          <w:ilvl w:val="0"/>
          <w:numId w:val="128"/>
        </w:numPr>
        <w:spacing w:line="276" w:lineRule="auto"/>
        <w:ind w:left="284"/>
        <w:jc w:val="both"/>
        <w:rPr>
          <w:rFonts w:ascii="Lato" w:hAnsi="Lato" w:cs="Arial"/>
          <w:color w:val="auto"/>
        </w:rPr>
      </w:pPr>
      <w:r w:rsidRPr="00A278DA">
        <w:rPr>
          <w:rFonts w:ascii="Lato" w:hAnsi="Lato" w:cs="Arial"/>
          <w:color w:val="auto"/>
        </w:rPr>
        <w:t xml:space="preserve">Strony postanawiają, że termin zapłaty faktur Wykonawcy będzie wynosił do 30 dni licząc od dnia otrzymania przez Zamawiającego prawidłowo wystawionej faktury wraz z Protokołem Odbioru Końcowego. Faktury będą płatne przelewem na rachunek Wykonawcy </w:t>
      </w:r>
      <w:r w:rsidRPr="00A278DA">
        <w:rPr>
          <w:rFonts w:ascii="Lato" w:hAnsi="Lato" w:cs="Arial"/>
          <w:b/>
          <w:bCs/>
          <w:color w:val="auto"/>
        </w:rPr>
        <w:t>nr ……………………………………………………………………….</w:t>
      </w:r>
    </w:p>
    <w:p w14:paraId="2C418732" w14:textId="77777777" w:rsidR="000814CB" w:rsidRPr="00A278DA" w:rsidRDefault="000814CB" w:rsidP="000814CB">
      <w:pPr>
        <w:pStyle w:val="Default"/>
        <w:numPr>
          <w:ilvl w:val="0"/>
          <w:numId w:val="128"/>
        </w:numPr>
        <w:spacing w:line="276" w:lineRule="auto"/>
        <w:ind w:left="284"/>
        <w:jc w:val="both"/>
        <w:rPr>
          <w:rFonts w:ascii="Lato" w:hAnsi="Lato" w:cs="Arial"/>
          <w:color w:val="auto"/>
        </w:rPr>
      </w:pPr>
      <w:r w:rsidRPr="00A278DA">
        <w:rPr>
          <w:rFonts w:ascii="Lato" w:hAnsi="Lato" w:cs="Arial"/>
          <w:color w:val="auto"/>
        </w:rPr>
        <w:t xml:space="preserve"> Za datę zapłaty uznaje się dzień, w którym Zamawiający wydał swojemu bankowi polecenie przelewu.</w:t>
      </w:r>
      <w:bookmarkStart w:id="12" w:name="_Hlk167363476"/>
    </w:p>
    <w:p w14:paraId="68EC5657" w14:textId="77777777" w:rsidR="000814CB" w:rsidRPr="00A278DA" w:rsidRDefault="000814CB" w:rsidP="000814CB">
      <w:pPr>
        <w:pStyle w:val="Default"/>
        <w:spacing w:before="240" w:line="276" w:lineRule="auto"/>
        <w:jc w:val="center"/>
        <w:rPr>
          <w:rFonts w:ascii="Lato" w:hAnsi="Lato" w:cs="Arial"/>
          <w:b/>
          <w:bCs/>
          <w:color w:val="auto"/>
        </w:rPr>
      </w:pPr>
      <w:r w:rsidRPr="00A278DA">
        <w:rPr>
          <w:rFonts w:ascii="Lato" w:hAnsi="Lato" w:cs="Arial"/>
          <w:b/>
          <w:bCs/>
          <w:color w:val="auto"/>
        </w:rPr>
        <w:t>§ 5</w:t>
      </w:r>
    </w:p>
    <w:p w14:paraId="4DB924E4"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Przeniesienie praw autorskich</w:t>
      </w:r>
    </w:p>
    <w:p w14:paraId="52C91E23" w14:textId="77777777" w:rsidR="000814CB" w:rsidRPr="00A278DA" w:rsidRDefault="000814CB" w:rsidP="000814CB">
      <w:pPr>
        <w:pStyle w:val="Default"/>
        <w:spacing w:line="276" w:lineRule="auto"/>
        <w:jc w:val="center"/>
        <w:rPr>
          <w:rFonts w:ascii="Lato" w:hAnsi="Lato" w:cs="Arial"/>
          <w:b/>
          <w:bCs/>
          <w:color w:val="auto"/>
        </w:rPr>
      </w:pPr>
    </w:p>
    <w:p w14:paraId="0896005B" w14:textId="77777777" w:rsidR="000814CB" w:rsidRPr="00A278DA" w:rsidRDefault="000814CB" w:rsidP="000814CB">
      <w:pPr>
        <w:pStyle w:val="Default"/>
        <w:numPr>
          <w:ilvl w:val="0"/>
          <w:numId w:val="129"/>
        </w:numPr>
        <w:spacing w:line="276" w:lineRule="auto"/>
        <w:ind w:left="284"/>
        <w:jc w:val="both"/>
        <w:rPr>
          <w:rFonts w:ascii="Lato" w:hAnsi="Lato" w:cs="Arial"/>
          <w:color w:val="auto"/>
        </w:rPr>
      </w:pPr>
      <w:r w:rsidRPr="00A278DA">
        <w:rPr>
          <w:rFonts w:ascii="Lato" w:hAnsi="Lato" w:cs="Arial"/>
          <w:color w:val="auto"/>
        </w:rPr>
        <w:t xml:space="preserve">Z chwilą podpisania przez strony protokołu, o którym mowa w § 4 ust. 1 Umowy, Wykonawca przeniesie na Zamawiającego – autorskie prawa majątkowe, rozumieniu przepisów ustawy z dnia 4 lutego 1994r o prawie autorskim i prawach pokrewnych (tj. </w:t>
      </w:r>
      <w:r w:rsidRPr="00A278DA">
        <w:rPr>
          <w:rFonts w:ascii="Lato" w:hAnsi="Lato" w:cs="Arial"/>
          <w:color w:val="auto"/>
        </w:rPr>
        <w:lastRenderedPageBreak/>
        <w:t>z dnia 6 grudnia 2024 r. Dz.U. z 2025 r. poz. 24) (dalej prawo autorskie) do dokumentacji powykonawczej, uprawniające Zamawiającego do:</w:t>
      </w:r>
    </w:p>
    <w:p w14:paraId="7D985C27"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 xml:space="preserve">zwielokrotniania i utrwalania dokumentacji lub jej części dowolną techniką, </w:t>
      </w:r>
      <w:r w:rsidRPr="00A278DA">
        <w:rPr>
          <w:rFonts w:ascii="Lato" w:hAnsi="Lato" w:cs="Arial"/>
          <w:color w:val="auto"/>
        </w:rPr>
        <w:br/>
        <w:t>w szczególności drukarską lub cyfrową,</w:t>
      </w:r>
    </w:p>
    <w:p w14:paraId="59142DBE"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 xml:space="preserve">wykorzystywania dokumentacji w postępowaniach o udzielenie zamówienia, </w:t>
      </w:r>
      <w:r w:rsidRPr="00A278DA">
        <w:rPr>
          <w:rFonts w:ascii="Lato" w:hAnsi="Lato" w:cs="Arial"/>
          <w:color w:val="auto"/>
        </w:rPr>
        <w:br/>
        <w:t>w tym zamówienia publicznego, związanych z wykonywaniem przedmiotowego przedsięwzięcia inwestycyjnego, w szczególności poprzez włączenie dokumentacji lub jej części do dokumentacji przetargowej, opublikowania oraz udostępnienia jej wszystkim zainteresowanym wykonaniem przedmiotowej inwestycji,</w:t>
      </w:r>
    </w:p>
    <w:p w14:paraId="762BA950"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 xml:space="preserve">rozpowszechniania, publicznego prezentowania i udostępniania dokumentacji </w:t>
      </w:r>
      <w:r w:rsidRPr="00A278DA">
        <w:rPr>
          <w:rFonts w:ascii="Lato" w:hAnsi="Lato" w:cs="Arial"/>
          <w:color w:val="auto"/>
        </w:rPr>
        <w:br/>
        <w:t>w jakiejkolwiek formie,</w:t>
      </w:r>
    </w:p>
    <w:p w14:paraId="040B535C"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rozpowszechniania kopii zmodyfikowanych utworów, a także ich poszczególnych egzemplarzy,</w:t>
      </w:r>
    </w:p>
    <w:p w14:paraId="4189961C"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poprawiania, modyfikowania, rozwijania i powielania całości lub dowolnych elementów utworów,</w:t>
      </w:r>
    </w:p>
    <w:p w14:paraId="56509805"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digitalizacji utworów,</w:t>
      </w:r>
    </w:p>
    <w:p w14:paraId="6CE4EE93"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użyczania, wynajmowania lub wydzierżawiania oryginalnych utworów lub ich kopii,</w:t>
      </w:r>
    </w:p>
    <w:p w14:paraId="25A179C9"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wykorzystania w celu przeprowadzenia prac remontowych Inwestycji, rozbudowy Inwestycji, jak również utrzymania jej w należytym stanie technicznym,</w:t>
      </w:r>
    </w:p>
    <w:p w14:paraId="3EC9DB94"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wprowadzania utworów lub ich kopii do obrotu gospodarczego,</w:t>
      </w:r>
    </w:p>
    <w:p w14:paraId="60F98226"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wykonania na podstawie dokumentacji jej modyfikacji i zmian, samodzielnie lub zlecając innemu podmiotowi,</w:t>
      </w:r>
    </w:p>
    <w:p w14:paraId="5F02CD49"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rozporządzania dokumentacją,</w:t>
      </w:r>
    </w:p>
    <w:p w14:paraId="098A4F6D"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trwałego lub czasowego zwielokrotnienia utworów w całości lub w części jakimikolwiek środkami i w jakiejkolwiek formie, w szczególności przez zapis elektroniczny, magnetyczny oraz optyczny na wszelkich nośnikach, w tym dyskach komputerowych oraz z wykorzystaniem sieci www,</w:t>
      </w:r>
    </w:p>
    <w:p w14:paraId="1A15BD46" w14:textId="77777777" w:rsidR="000814CB" w:rsidRPr="00A278DA" w:rsidRDefault="000814CB" w:rsidP="000814CB">
      <w:pPr>
        <w:pStyle w:val="Default"/>
        <w:numPr>
          <w:ilvl w:val="0"/>
          <w:numId w:val="130"/>
        </w:numPr>
        <w:spacing w:line="276" w:lineRule="auto"/>
        <w:jc w:val="both"/>
        <w:rPr>
          <w:rFonts w:ascii="Lato" w:hAnsi="Lato" w:cs="Arial"/>
          <w:color w:val="auto"/>
        </w:rPr>
      </w:pPr>
      <w:r w:rsidRPr="00A278DA">
        <w:rPr>
          <w:rFonts w:ascii="Lato" w:hAnsi="Lato" w:cs="Arial"/>
          <w:color w:val="auto"/>
        </w:rPr>
        <w:t>archiwizowania.</w:t>
      </w:r>
    </w:p>
    <w:p w14:paraId="4F0AF481" w14:textId="77777777" w:rsidR="000814CB" w:rsidRPr="00A278DA" w:rsidRDefault="000814CB" w:rsidP="000814CB">
      <w:pPr>
        <w:pStyle w:val="Default"/>
        <w:numPr>
          <w:ilvl w:val="0"/>
          <w:numId w:val="129"/>
        </w:numPr>
        <w:spacing w:line="276" w:lineRule="auto"/>
        <w:ind w:left="284"/>
        <w:jc w:val="both"/>
        <w:rPr>
          <w:rFonts w:ascii="Lato" w:hAnsi="Lato" w:cs="Arial"/>
          <w:color w:val="auto"/>
        </w:rPr>
      </w:pPr>
      <w:r w:rsidRPr="00A278DA">
        <w:rPr>
          <w:rFonts w:ascii="Lato" w:hAnsi="Lato" w:cs="Arial"/>
          <w:color w:val="auto"/>
        </w:rPr>
        <w:t xml:space="preserve">Z chwilą podpisania przez strony protokołu, o którym mowa w § 4 ust. 1 Umowy, Wykonawca przeniesie na Zamawiającego – w ramach wynagrodzenia wskazanego </w:t>
      </w:r>
      <w:r w:rsidRPr="00A278DA">
        <w:rPr>
          <w:rFonts w:ascii="Lato" w:hAnsi="Lato" w:cs="Arial"/>
          <w:color w:val="auto"/>
        </w:rPr>
        <w:br/>
        <w:t>w § 3 ust. 1 Umowy – prawo do wykonywania autorskich praw zależnych w stosunku do dokumentacji powykonawczej i zlecania ich wykonania innym podmiotom. Wykonywanie autorskich praw zależnych polega w szczególności na wprowadzaniu do utworów zmian oraz dokonywaniu ich adaptacji i aranżacji.</w:t>
      </w:r>
    </w:p>
    <w:p w14:paraId="7252DD0A" w14:textId="77777777" w:rsidR="000814CB" w:rsidRPr="00A278DA" w:rsidRDefault="000814CB" w:rsidP="000814CB">
      <w:pPr>
        <w:pStyle w:val="Default"/>
        <w:numPr>
          <w:ilvl w:val="0"/>
          <w:numId w:val="129"/>
        </w:numPr>
        <w:spacing w:line="276" w:lineRule="auto"/>
        <w:ind w:left="284"/>
        <w:jc w:val="both"/>
        <w:rPr>
          <w:rFonts w:ascii="Lato" w:hAnsi="Lato" w:cs="Arial"/>
          <w:color w:val="auto"/>
        </w:rPr>
      </w:pPr>
      <w:r w:rsidRPr="00A278DA">
        <w:rPr>
          <w:rFonts w:ascii="Lato" w:hAnsi="Lato" w:cs="Arial"/>
          <w:color w:val="auto"/>
        </w:rPr>
        <w:t>Odstąpienie od Umowy w części dotyczącej wykonania robót budowlanych nie narusza praw Zamawiającego, o których mowa w ust. 1 i 2.</w:t>
      </w:r>
    </w:p>
    <w:p w14:paraId="6FF6C337" w14:textId="77777777" w:rsidR="000814CB" w:rsidRPr="00A278DA" w:rsidRDefault="000814CB" w:rsidP="000814CB">
      <w:pPr>
        <w:pStyle w:val="Default"/>
        <w:numPr>
          <w:ilvl w:val="0"/>
          <w:numId w:val="129"/>
        </w:numPr>
        <w:spacing w:line="276" w:lineRule="auto"/>
        <w:ind w:left="284"/>
        <w:jc w:val="both"/>
        <w:rPr>
          <w:rFonts w:ascii="Lato" w:hAnsi="Lato" w:cs="Arial"/>
          <w:color w:val="auto"/>
        </w:rPr>
      </w:pPr>
      <w:r w:rsidRPr="00A278DA">
        <w:rPr>
          <w:rFonts w:ascii="Lato" w:hAnsi="Lato" w:cs="Arial"/>
          <w:color w:val="auto"/>
        </w:rPr>
        <w:t xml:space="preserve">Przeniesienie praw autorskich do innych utworów w rozumieniu ustawy o prawie autorskim i prawach pokrewnych, w tym w szczególności do dokumentacji powykonawczej – na polach eksploatacji określonych w ust. 1 - nastąpi z chwilą </w:t>
      </w:r>
      <w:r w:rsidRPr="00A278DA">
        <w:rPr>
          <w:rFonts w:ascii="Lato" w:hAnsi="Lato" w:cs="Arial"/>
          <w:color w:val="auto"/>
        </w:rPr>
        <w:lastRenderedPageBreak/>
        <w:t>podpisania protokołu odbioru końcowego Przedmiotu Umowy. Ust. 2 stosuje się odpowiednio.</w:t>
      </w:r>
    </w:p>
    <w:p w14:paraId="68ABF51C" w14:textId="77777777" w:rsidR="000814CB" w:rsidRPr="00A278DA" w:rsidRDefault="000814CB" w:rsidP="000814CB">
      <w:pPr>
        <w:pStyle w:val="Default"/>
        <w:spacing w:before="240" w:line="276" w:lineRule="auto"/>
        <w:jc w:val="center"/>
        <w:rPr>
          <w:rFonts w:ascii="Lato" w:hAnsi="Lato" w:cs="Arial"/>
        </w:rPr>
      </w:pPr>
      <w:bookmarkStart w:id="13" w:name="_Hlk167359888"/>
      <w:bookmarkEnd w:id="12"/>
      <w:r w:rsidRPr="00A278DA">
        <w:rPr>
          <w:rFonts w:ascii="Lato" w:hAnsi="Lato" w:cs="Arial"/>
          <w:b/>
          <w:bCs/>
          <w:color w:val="auto"/>
        </w:rPr>
        <w:t>§ 6</w:t>
      </w:r>
    </w:p>
    <w:p w14:paraId="27E7352D"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Prawa i obowiązki Zamawiającego</w:t>
      </w:r>
    </w:p>
    <w:p w14:paraId="6BEFB871" w14:textId="77777777" w:rsidR="000814CB" w:rsidRPr="00A278DA" w:rsidRDefault="000814CB" w:rsidP="000814CB">
      <w:pPr>
        <w:pStyle w:val="Default"/>
        <w:spacing w:line="276" w:lineRule="auto"/>
        <w:jc w:val="center"/>
        <w:rPr>
          <w:rFonts w:ascii="Lato" w:hAnsi="Lato" w:cs="Arial"/>
        </w:rPr>
      </w:pPr>
    </w:p>
    <w:p w14:paraId="6683B09F" w14:textId="77777777" w:rsidR="000814CB" w:rsidRPr="00A278DA" w:rsidRDefault="000814CB" w:rsidP="000814CB">
      <w:pPr>
        <w:pStyle w:val="Default"/>
        <w:numPr>
          <w:ilvl w:val="0"/>
          <w:numId w:val="114"/>
        </w:numPr>
        <w:spacing w:line="276" w:lineRule="auto"/>
        <w:ind w:left="284" w:hanging="284"/>
        <w:jc w:val="both"/>
        <w:rPr>
          <w:rFonts w:ascii="Lato" w:hAnsi="Lato" w:cs="Arial"/>
          <w:color w:val="auto"/>
        </w:rPr>
      </w:pPr>
      <w:r w:rsidRPr="00A278DA">
        <w:rPr>
          <w:rFonts w:ascii="Lato" w:hAnsi="Lato" w:cs="Arial"/>
          <w:color w:val="auto"/>
        </w:rPr>
        <w:t>Zamawiający ma prawo:</w:t>
      </w:r>
    </w:p>
    <w:p w14:paraId="651BC16A" w14:textId="77777777" w:rsidR="000814CB" w:rsidRPr="00A278DA" w:rsidRDefault="000814CB" w:rsidP="000814CB">
      <w:pPr>
        <w:pStyle w:val="Default"/>
        <w:numPr>
          <w:ilvl w:val="0"/>
          <w:numId w:val="116"/>
        </w:numPr>
        <w:spacing w:line="276" w:lineRule="auto"/>
        <w:jc w:val="both"/>
        <w:rPr>
          <w:rFonts w:ascii="Lato" w:hAnsi="Lato" w:cs="Arial"/>
          <w:color w:val="auto"/>
        </w:rPr>
      </w:pPr>
      <w:r w:rsidRPr="00A278DA">
        <w:rPr>
          <w:rFonts w:ascii="Lato" w:hAnsi="Lato" w:cs="Arial"/>
          <w:color w:val="auto"/>
        </w:rPr>
        <w:t>do wykonywania doraźnych kontroli postępu prac oraz ich jakości, a także prowadzenia kontroli BHP w czasie wykonywania prac i ewentualnego ich przerwania w przypadku stwierdzenia naruszenia postanowień umowy lub przepisów prawa – do czasu usunięcia zagrożenia lub nieprawidłowości;</w:t>
      </w:r>
    </w:p>
    <w:p w14:paraId="74D7F0CC" w14:textId="77777777" w:rsidR="000814CB" w:rsidRPr="00A278DA" w:rsidRDefault="000814CB" w:rsidP="000814CB">
      <w:pPr>
        <w:pStyle w:val="Default"/>
        <w:numPr>
          <w:ilvl w:val="0"/>
          <w:numId w:val="116"/>
        </w:numPr>
        <w:spacing w:line="276" w:lineRule="auto"/>
        <w:ind w:left="709"/>
        <w:jc w:val="both"/>
        <w:rPr>
          <w:rFonts w:ascii="Lato" w:hAnsi="Lato" w:cs="Arial"/>
          <w:color w:val="auto"/>
        </w:rPr>
      </w:pPr>
      <w:r w:rsidRPr="00A278DA">
        <w:rPr>
          <w:rFonts w:ascii="Lato" w:hAnsi="Lato" w:cs="Arial"/>
          <w:color w:val="auto"/>
        </w:rPr>
        <w:t xml:space="preserve">żądać od Wykonawcy dokonania poprawek bądź ponownego wykonania wadliwie wykonanych robót; </w:t>
      </w:r>
    </w:p>
    <w:p w14:paraId="1B3DB487" w14:textId="77777777" w:rsidR="000814CB" w:rsidRPr="00A278DA" w:rsidRDefault="000814CB" w:rsidP="000814CB">
      <w:pPr>
        <w:pStyle w:val="Default"/>
        <w:numPr>
          <w:ilvl w:val="0"/>
          <w:numId w:val="116"/>
        </w:numPr>
        <w:spacing w:line="276" w:lineRule="auto"/>
        <w:ind w:left="709"/>
        <w:jc w:val="both"/>
        <w:rPr>
          <w:rFonts w:ascii="Lato" w:hAnsi="Lato" w:cs="Arial"/>
          <w:color w:val="auto"/>
        </w:rPr>
      </w:pPr>
      <w:r w:rsidRPr="00A278DA">
        <w:rPr>
          <w:rFonts w:ascii="Lato" w:hAnsi="Lato" w:cs="Arial"/>
          <w:color w:val="auto"/>
        </w:rPr>
        <w:t>żądać od Wykonawcy odpisu umowy z podwykonawcą.</w:t>
      </w:r>
    </w:p>
    <w:p w14:paraId="2943609B" w14:textId="77777777" w:rsidR="000814CB" w:rsidRPr="00A278DA" w:rsidRDefault="000814CB" w:rsidP="000814CB">
      <w:pPr>
        <w:pStyle w:val="Default"/>
        <w:numPr>
          <w:ilvl w:val="0"/>
          <w:numId w:val="114"/>
        </w:numPr>
        <w:spacing w:line="276" w:lineRule="auto"/>
        <w:ind w:left="284" w:hanging="284"/>
        <w:jc w:val="both"/>
        <w:rPr>
          <w:rFonts w:ascii="Lato" w:hAnsi="Lato" w:cs="Arial"/>
          <w:color w:val="auto"/>
        </w:rPr>
      </w:pPr>
      <w:r w:rsidRPr="00A278DA">
        <w:rPr>
          <w:rFonts w:ascii="Lato" w:hAnsi="Lato" w:cs="Arial"/>
          <w:color w:val="auto"/>
        </w:rPr>
        <w:t>Zamawiający zobowiązuje się do:</w:t>
      </w:r>
    </w:p>
    <w:p w14:paraId="18DDF1AD" w14:textId="77777777" w:rsidR="000814CB" w:rsidRPr="00A278DA" w:rsidRDefault="000814CB" w:rsidP="000814CB">
      <w:pPr>
        <w:pStyle w:val="Default"/>
        <w:numPr>
          <w:ilvl w:val="0"/>
          <w:numId w:val="110"/>
        </w:numPr>
        <w:spacing w:line="276" w:lineRule="auto"/>
        <w:jc w:val="both"/>
        <w:rPr>
          <w:rFonts w:ascii="Lato" w:hAnsi="Lato" w:cs="Arial"/>
          <w:color w:val="auto"/>
        </w:rPr>
      </w:pPr>
      <w:r w:rsidRPr="00A278DA">
        <w:rPr>
          <w:rFonts w:ascii="Lato" w:hAnsi="Lato" w:cs="Arial"/>
          <w:color w:val="auto"/>
        </w:rPr>
        <w:t>przekazania Wykonawcy terenu budowy na okoliczność czego sporządzony zostanie protokół;</w:t>
      </w:r>
    </w:p>
    <w:p w14:paraId="158D4BBF" w14:textId="77777777" w:rsidR="000814CB" w:rsidRPr="00A278DA" w:rsidRDefault="000814CB" w:rsidP="000814CB">
      <w:pPr>
        <w:pStyle w:val="Default"/>
        <w:numPr>
          <w:ilvl w:val="0"/>
          <w:numId w:val="110"/>
        </w:numPr>
        <w:spacing w:line="276" w:lineRule="auto"/>
        <w:jc w:val="both"/>
        <w:rPr>
          <w:rFonts w:ascii="Lato" w:hAnsi="Lato" w:cs="Arial"/>
          <w:color w:val="auto"/>
        </w:rPr>
      </w:pPr>
      <w:r w:rsidRPr="00A278DA">
        <w:rPr>
          <w:rFonts w:ascii="Lato" w:hAnsi="Lato" w:cs="Arial"/>
          <w:color w:val="auto"/>
        </w:rPr>
        <w:t>zapewnia nadzoru inwestorskiego oraz autorskiego w zakresie dokumentacji projektowej;</w:t>
      </w:r>
    </w:p>
    <w:p w14:paraId="689FA651" w14:textId="77777777" w:rsidR="000814CB" w:rsidRPr="00A278DA" w:rsidRDefault="000814CB" w:rsidP="000814CB">
      <w:pPr>
        <w:pStyle w:val="Default"/>
        <w:numPr>
          <w:ilvl w:val="0"/>
          <w:numId w:val="110"/>
        </w:numPr>
        <w:spacing w:line="276" w:lineRule="auto"/>
        <w:jc w:val="both"/>
        <w:rPr>
          <w:rFonts w:ascii="Lato" w:hAnsi="Lato" w:cs="Arial"/>
          <w:color w:val="auto"/>
        </w:rPr>
      </w:pPr>
      <w:r w:rsidRPr="00A278DA">
        <w:rPr>
          <w:rFonts w:ascii="Lato" w:hAnsi="Lato" w:cs="Arial"/>
          <w:color w:val="auto"/>
        </w:rPr>
        <w:t>bieżącego współdziałania z Wykonawcą w trakcie realizacji umowy, w tym do niezwłocznego udzielania wszelkich informacji niezbędnych do wykonania przedmiotu umowy;</w:t>
      </w:r>
    </w:p>
    <w:p w14:paraId="4FBC59A7" w14:textId="77777777" w:rsidR="000814CB" w:rsidRPr="00A278DA" w:rsidRDefault="000814CB" w:rsidP="000814CB">
      <w:pPr>
        <w:pStyle w:val="Default"/>
        <w:numPr>
          <w:ilvl w:val="0"/>
          <w:numId w:val="110"/>
        </w:numPr>
        <w:spacing w:line="276" w:lineRule="auto"/>
        <w:jc w:val="both"/>
        <w:rPr>
          <w:rFonts w:ascii="Lato" w:hAnsi="Lato" w:cs="Arial"/>
          <w:color w:val="auto"/>
        </w:rPr>
      </w:pPr>
      <w:bookmarkStart w:id="14" w:name="_Hlk167364516"/>
      <w:r w:rsidRPr="00A278DA">
        <w:rPr>
          <w:rFonts w:ascii="Lato" w:hAnsi="Lato" w:cs="Arial"/>
          <w:color w:val="auto"/>
        </w:rPr>
        <w:t>odbioru końcowego należycie wykonanego Przedmiotu Umowy</w:t>
      </w:r>
      <w:bookmarkEnd w:id="14"/>
      <w:r w:rsidRPr="00A278DA">
        <w:rPr>
          <w:rFonts w:ascii="Lato" w:hAnsi="Lato" w:cs="Arial"/>
          <w:color w:val="auto"/>
        </w:rPr>
        <w:t>;</w:t>
      </w:r>
    </w:p>
    <w:p w14:paraId="07C8288C" w14:textId="77777777" w:rsidR="000814CB" w:rsidRPr="00A278DA" w:rsidRDefault="000814CB" w:rsidP="000814CB">
      <w:pPr>
        <w:pStyle w:val="Default"/>
        <w:numPr>
          <w:ilvl w:val="0"/>
          <w:numId w:val="110"/>
        </w:numPr>
        <w:spacing w:line="276" w:lineRule="auto"/>
        <w:jc w:val="both"/>
        <w:rPr>
          <w:rFonts w:ascii="Lato" w:hAnsi="Lato" w:cs="Arial"/>
          <w:color w:val="auto"/>
        </w:rPr>
      </w:pPr>
      <w:r w:rsidRPr="00A278DA">
        <w:rPr>
          <w:rFonts w:ascii="Lato" w:hAnsi="Lato" w:cs="Arial"/>
          <w:color w:val="auto"/>
        </w:rPr>
        <w:t xml:space="preserve">zapłacenia umówionego wynagrodzenia na podstawie prawidłowo wystawionej przez Wykonawcę faktury końcowej, w wysokości i na warunkach określonych </w:t>
      </w:r>
      <w:r w:rsidRPr="00A278DA">
        <w:rPr>
          <w:rFonts w:ascii="Lato" w:hAnsi="Lato" w:cs="Arial"/>
          <w:color w:val="auto"/>
        </w:rPr>
        <w:br/>
        <w:t>w § 3 ust. 1.</w:t>
      </w:r>
    </w:p>
    <w:p w14:paraId="24C84446" w14:textId="77777777" w:rsidR="000814CB" w:rsidRPr="00A278DA" w:rsidRDefault="000814CB" w:rsidP="000814CB">
      <w:pPr>
        <w:pStyle w:val="Default"/>
        <w:spacing w:line="276" w:lineRule="auto"/>
        <w:jc w:val="center"/>
        <w:rPr>
          <w:rFonts w:ascii="Lato" w:hAnsi="Lato" w:cs="Arial"/>
          <w:b/>
          <w:bCs/>
          <w:color w:val="auto"/>
        </w:rPr>
      </w:pPr>
    </w:p>
    <w:p w14:paraId="31EFFADC"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 7</w:t>
      </w:r>
    </w:p>
    <w:p w14:paraId="5E77A40F"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Obowiązki Wykonawcy</w:t>
      </w:r>
    </w:p>
    <w:bookmarkEnd w:id="13"/>
    <w:p w14:paraId="2EDDC0FF" w14:textId="77777777" w:rsidR="000814CB" w:rsidRPr="00A278DA" w:rsidRDefault="000814CB" w:rsidP="000814CB">
      <w:pPr>
        <w:pStyle w:val="Default"/>
        <w:spacing w:line="276" w:lineRule="auto"/>
        <w:jc w:val="center"/>
        <w:rPr>
          <w:rFonts w:ascii="Lato" w:hAnsi="Lato" w:cs="Arial"/>
        </w:rPr>
      </w:pPr>
    </w:p>
    <w:p w14:paraId="0C41BF8C" w14:textId="77777777" w:rsidR="000814CB" w:rsidRPr="00A278DA" w:rsidRDefault="000814CB" w:rsidP="000814CB">
      <w:pPr>
        <w:pStyle w:val="Default"/>
        <w:numPr>
          <w:ilvl w:val="0"/>
          <w:numId w:val="131"/>
        </w:numPr>
        <w:spacing w:line="276" w:lineRule="auto"/>
        <w:ind w:left="284"/>
        <w:jc w:val="both"/>
        <w:rPr>
          <w:rFonts w:ascii="Lato" w:hAnsi="Lato" w:cs="Arial"/>
          <w:color w:val="auto"/>
        </w:rPr>
      </w:pPr>
      <w:r w:rsidRPr="00A278DA">
        <w:rPr>
          <w:rFonts w:ascii="Lato" w:hAnsi="Lato" w:cs="Arial"/>
          <w:color w:val="auto"/>
        </w:rPr>
        <w:t>Wykonawca zobowiązuje się wykonać roboty budowlane zgodnie z ewentualnymi wydanymi decyzjami i uzgodnieniami niniejszej Umowy, dokumentacją projektową, obowiązującymi przepisami prawa oraz zasadami wiedzy technicznej.</w:t>
      </w:r>
    </w:p>
    <w:p w14:paraId="515E0738" w14:textId="77777777" w:rsidR="000814CB" w:rsidRPr="00A278DA" w:rsidRDefault="000814CB" w:rsidP="000814CB">
      <w:pPr>
        <w:pStyle w:val="Default"/>
        <w:numPr>
          <w:ilvl w:val="0"/>
          <w:numId w:val="131"/>
        </w:numPr>
        <w:spacing w:line="276" w:lineRule="auto"/>
        <w:ind w:left="284" w:hanging="284"/>
        <w:jc w:val="both"/>
        <w:rPr>
          <w:rFonts w:ascii="Lato" w:hAnsi="Lato" w:cs="Arial"/>
          <w:color w:val="auto"/>
        </w:rPr>
      </w:pPr>
      <w:r w:rsidRPr="00A278DA">
        <w:rPr>
          <w:rFonts w:ascii="Lato" w:hAnsi="Lato" w:cs="Arial"/>
          <w:color w:val="auto"/>
        </w:rPr>
        <w:t>Wykonawca zobowiązany jest:</w:t>
      </w:r>
    </w:p>
    <w:p w14:paraId="1F47D360"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przejąć od Zamawiającego teren budowy i odpowiednio go zabezpieczyć,</w:t>
      </w:r>
    </w:p>
    <w:p w14:paraId="2184D029"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wykonywać przedmiot umowy pod nadzorem kierownika budowy posiadającym odpowiednie uprawnienia i kwalifikacje,</w:t>
      </w:r>
    </w:p>
    <w:p w14:paraId="7F3276E7"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 xml:space="preserve">od chwili protokolarnego odbioru terenu budowy od Zamawiającego, do czasu odbioru przedmiotu Umowy, Wykonawca odpowiada za prawidłowe zabezpieczenie terenu budowy, organizację ruchu na terenie budowy, usuwanie wszelkich odpadów powstałych w wyniku realizacji przedmiotu Umowy, utrzymanie należytego porządku na terenie budowy i w jego najbliższym otoczeniu; </w:t>
      </w:r>
    </w:p>
    <w:p w14:paraId="4E087D18"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lastRenderedPageBreak/>
        <w:t>prowadzić dziennik budowy oraz okazywać go na każde żądanie Zamawiającego;</w:t>
      </w:r>
    </w:p>
    <w:p w14:paraId="36B3E141"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umieścić w widocznym miejscu na terenie budowy tablicę informacyjną oraz (jeżeli wynika to z charakteru i sposobu prowadzenia robót) ogłoszenie zawierające dane dotyczące bezpieczeństwa pracy i ochrony zdrowia;</w:t>
      </w:r>
    </w:p>
    <w:p w14:paraId="2DD544CB"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zapewnić we własnym zakresie i na swój koszt wodę i energię elektryczną dla celów prowadzenia robót budowlanych;</w:t>
      </w:r>
    </w:p>
    <w:p w14:paraId="69BCF2D7"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własnym staraniem i na własny koszt organizować i realizować dostawy materiałów i urządzeń oraz zabezpieczyć ich transport i składowanie;</w:t>
      </w:r>
    </w:p>
    <w:p w14:paraId="10BD0CCE"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zapewnić nadzór nad terenem budowy, strzec mienia znajdującego się na jego terenie, a także zapewnić warunki bezpieczeństwa dla osób trzecich;</w:t>
      </w:r>
    </w:p>
    <w:p w14:paraId="3FA1077D"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 xml:space="preserve">usunąć na własny koszt odpady powstałe w trakcie wykonywania prac stanowiących przedmiot umowy – koszt załadunku, rozładunku, przewozu </w:t>
      </w:r>
      <w:r w:rsidRPr="00A278DA">
        <w:rPr>
          <w:rFonts w:ascii="Lato" w:hAnsi="Lato" w:cs="Arial"/>
          <w:color w:val="auto"/>
        </w:rPr>
        <w:br/>
        <w:t xml:space="preserve">i utylizacji mieści się w ramach wynagrodzenia określonego w § 3 ust. 1. </w:t>
      </w:r>
    </w:p>
    <w:p w14:paraId="1FA91948"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 xml:space="preserve">przed rozpoczęciem odbioru końcowego uporządkować teren robót </w:t>
      </w:r>
      <w:r w:rsidRPr="00A278DA">
        <w:rPr>
          <w:rFonts w:ascii="Lato" w:hAnsi="Lato" w:cs="Arial"/>
          <w:color w:val="auto"/>
        </w:rPr>
        <w:br/>
        <w:t>i przywrócić go do stanu nie gorszego niż stan w jakim znajdował się przed rozpoczęciem robót oraz usunąć pozostałości na własny koszt i staranie;</w:t>
      </w:r>
    </w:p>
    <w:p w14:paraId="353BB4F3"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zapewnić na swój koszt obsługę geodezyjną w trakcie realizacji robót, sporządzić inwentaryzację geodezyjną powykonawczą;</w:t>
      </w:r>
    </w:p>
    <w:p w14:paraId="4E99A74B"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uczestniczyć w czynnościach kontrolnych i odbiorach robót;</w:t>
      </w:r>
    </w:p>
    <w:p w14:paraId="77B3B9FD"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niezwłocznie powiadomić Zamawiającego o wszelkich trudnościach przy wykonywaniu przedmiotu umowy;</w:t>
      </w:r>
    </w:p>
    <w:p w14:paraId="44F325A2"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 xml:space="preserve">ponosić wszelką odpowiedzialność za działania i/lub zaniechania osób, którymi będzie się posługiwał przy wykonywaniu niniejszej umowy, tak jak za własne działania i/lub zaniechania oraz zapewnić identyfikację pracowników własnych </w:t>
      </w:r>
      <w:r w:rsidRPr="00A278DA">
        <w:rPr>
          <w:rFonts w:ascii="Lato" w:hAnsi="Lato" w:cs="Arial"/>
          <w:color w:val="auto"/>
        </w:rPr>
        <w:br/>
        <w:t>i podwykonawców przebywających na terenie robót;</w:t>
      </w:r>
    </w:p>
    <w:p w14:paraId="3EF7821B"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terminowo realizować należne płatności na rzecz podwykonawców, o ile będą oni występować przy realizacji przedmiotu zamówienia;</w:t>
      </w:r>
    </w:p>
    <w:p w14:paraId="38471FE0" w14:textId="77777777" w:rsidR="000814CB" w:rsidRPr="00A278DA" w:rsidRDefault="000814CB" w:rsidP="000814CB">
      <w:pPr>
        <w:pStyle w:val="Default"/>
        <w:numPr>
          <w:ilvl w:val="0"/>
          <w:numId w:val="111"/>
        </w:numPr>
        <w:spacing w:line="276" w:lineRule="auto"/>
        <w:jc w:val="both"/>
        <w:rPr>
          <w:rFonts w:ascii="Lato" w:hAnsi="Lato" w:cs="Arial"/>
          <w:color w:val="auto"/>
        </w:rPr>
      </w:pPr>
      <w:r w:rsidRPr="00A278DA">
        <w:rPr>
          <w:rFonts w:ascii="Lato" w:hAnsi="Lato" w:cs="Arial"/>
          <w:color w:val="auto"/>
        </w:rPr>
        <w:t>zapewnić pełne wyposażenie swoich pracowników w sprzęt ochrony osobistej (BHP) oraz zapewnić na budowie warunki bezpieczeństwa i higieny pracy zgodne z Rozporządzeniem Ministra Infrastruktury z dnia 6 lutego 2003 r. w sprawie bezpieczeństwa i higieny pracy podczas wykonywania robót budowlanych (Dz. U. 2003 Nr 47 poz. 401);</w:t>
      </w:r>
    </w:p>
    <w:p w14:paraId="1B9E9497" w14:textId="77777777" w:rsidR="000814CB" w:rsidRPr="00A278DA" w:rsidRDefault="000814CB" w:rsidP="000814CB">
      <w:pPr>
        <w:pStyle w:val="Default"/>
        <w:numPr>
          <w:ilvl w:val="0"/>
          <w:numId w:val="131"/>
        </w:numPr>
        <w:spacing w:line="276" w:lineRule="auto"/>
        <w:ind w:left="284" w:hanging="284"/>
        <w:jc w:val="both"/>
        <w:rPr>
          <w:rFonts w:ascii="Lato" w:hAnsi="Lato" w:cs="Arial"/>
          <w:color w:val="auto"/>
        </w:rPr>
      </w:pPr>
      <w:r w:rsidRPr="00A278DA">
        <w:rPr>
          <w:rFonts w:ascii="Lato" w:hAnsi="Lato" w:cs="Arial"/>
          <w:color w:val="auto"/>
        </w:rPr>
        <w:t>Wykonawca ponadto oświadcza, że:</w:t>
      </w:r>
    </w:p>
    <w:p w14:paraId="2DB731E2" w14:textId="77777777" w:rsidR="000814CB" w:rsidRPr="00A278DA" w:rsidRDefault="000814CB" w:rsidP="000814CB">
      <w:pPr>
        <w:pStyle w:val="Default"/>
        <w:numPr>
          <w:ilvl w:val="0"/>
          <w:numId w:val="112"/>
        </w:numPr>
        <w:spacing w:line="276" w:lineRule="auto"/>
        <w:jc w:val="both"/>
        <w:rPr>
          <w:rFonts w:ascii="Lato" w:hAnsi="Lato" w:cs="Arial"/>
          <w:color w:val="auto"/>
        </w:rPr>
      </w:pPr>
      <w:r w:rsidRPr="00A278DA">
        <w:rPr>
          <w:rFonts w:ascii="Lato" w:hAnsi="Lato" w:cs="Arial"/>
          <w:color w:val="auto"/>
        </w:rPr>
        <w:t>przedmiot umowy zostanie sporządzony zgodnie z obowiązującymi przepisami prawa oraz zasadami dotyczącymi jego zawartości i formy;</w:t>
      </w:r>
    </w:p>
    <w:p w14:paraId="68017A73" w14:textId="77777777" w:rsidR="000814CB" w:rsidRPr="00A278DA" w:rsidRDefault="000814CB" w:rsidP="000814CB">
      <w:pPr>
        <w:pStyle w:val="Default"/>
        <w:numPr>
          <w:ilvl w:val="0"/>
          <w:numId w:val="112"/>
        </w:numPr>
        <w:spacing w:line="276" w:lineRule="auto"/>
        <w:jc w:val="both"/>
        <w:rPr>
          <w:rFonts w:ascii="Lato" w:hAnsi="Lato" w:cs="Arial"/>
          <w:color w:val="auto"/>
        </w:rPr>
      </w:pPr>
      <w:r w:rsidRPr="00A278DA">
        <w:rPr>
          <w:rFonts w:ascii="Lato" w:hAnsi="Lato" w:cs="Arial"/>
          <w:color w:val="auto"/>
        </w:rPr>
        <w:t xml:space="preserve">posiada odpowiednie kwalifikacje oraz doświadczenie zawodowe, konieczne do prawidłowego wykonania Umowy, a nadto oświadcza, że posiada zaplecze techniczne, organizacyjne i finansowe konieczne do prawidłowego wykonania Umowy. </w:t>
      </w:r>
    </w:p>
    <w:p w14:paraId="1BC37555" w14:textId="77777777" w:rsidR="000814CB" w:rsidRPr="00A278DA" w:rsidRDefault="000814CB" w:rsidP="000814CB">
      <w:pPr>
        <w:pStyle w:val="Default"/>
        <w:numPr>
          <w:ilvl w:val="0"/>
          <w:numId w:val="131"/>
        </w:numPr>
        <w:spacing w:line="276" w:lineRule="auto"/>
        <w:ind w:left="284" w:hanging="284"/>
        <w:jc w:val="both"/>
        <w:rPr>
          <w:rFonts w:ascii="Lato" w:hAnsi="Lato" w:cs="Arial"/>
          <w:color w:val="auto"/>
        </w:rPr>
      </w:pPr>
      <w:r w:rsidRPr="00A278DA">
        <w:rPr>
          <w:rFonts w:ascii="Lato" w:hAnsi="Lato" w:cs="Arial"/>
          <w:color w:val="auto"/>
        </w:rPr>
        <w:t>Niezależnie od powyższych postanowień, Wykonawca zapewnia i zobowiązuje się wobec Zamawiającego, że:</w:t>
      </w:r>
    </w:p>
    <w:p w14:paraId="3478F268" w14:textId="77777777" w:rsidR="000814CB" w:rsidRPr="00A278DA" w:rsidRDefault="000814CB" w:rsidP="000814CB">
      <w:pPr>
        <w:pStyle w:val="Default"/>
        <w:numPr>
          <w:ilvl w:val="0"/>
          <w:numId w:val="113"/>
        </w:numPr>
        <w:spacing w:line="276" w:lineRule="auto"/>
        <w:jc w:val="both"/>
        <w:rPr>
          <w:rFonts w:ascii="Lato" w:hAnsi="Lato" w:cs="Arial"/>
          <w:color w:val="auto"/>
        </w:rPr>
      </w:pPr>
      <w:r w:rsidRPr="00A278DA">
        <w:rPr>
          <w:rFonts w:ascii="Lato" w:hAnsi="Lato" w:cs="Arial"/>
          <w:color w:val="auto"/>
        </w:rPr>
        <w:lastRenderedPageBreak/>
        <w:t>akceptuje wszelkie ryzyka związane z wykonawstwem robót budowlanych w tym techniczne, warunki gruntowe, wodne i inne i nie będzie z tego tytułu podnosił żadnych roszczeń wobec Zamawiającego;</w:t>
      </w:r>
    </w:p>
    <w:p w14:paraId="1EF83FEC" w14:textId="77777777" w:rsidR="000814CB" w:rsidRPr="00A278DA" w:rsidRDefault="000814CB" w:rsidP="000814CB">
      <w:pPr>
        <w:pStyle w:val="Default"/>
        <w:numPr>
          <w:ilvl w:val="0"/>
          <w:numId w:val="113"/>
        </w:numPr>
        <w:spacing w:line="276" w:lineRule="auto"/>
        <w:jc w:val="both"/>
        <w:rPr>
          <w:rFonts w:ascii="Lato" w:hAnsi="Lato" w:cs="Arial"/>
          <w:color w:val="auto"/>
        </w:rPr>
      </w:pPr>
      <w:r w:rsidRPr="00A278DA">
        <w:rPr>
          <w:rFonts w:ascii="Lato" w:hAnsi="Lato" w:cs="Arial"/>
          <w:color w:val="auto"/>
        </w:rPr>
        <w:t>zapoznał się z dokumentacją określającą przedmiot umowy oraz wszelkimi przedstawionymi mu dokumentami technicznymi, i nie zgłasza żadnych uwag co do ich zawartości;</w:t>
      </w:r>
    </w:p>
    <w:p w14:paraId="34B906CB" w14:textId="77777777" w:rsidR="000814CB" w:rsidRPr="00A278DA" w:rsidRDefault="000814CB" w:rsidP="000814CB">
      <w:pPr>
        <w:pStyle w:val="Default"/>
        <w:numPr>
          <w:ilvl w:val="0"/>
          <w:numId w:val="113"/>
        </w:numPr>
        <w:spacing w:line="276" w:lineRule="auto"/>
        <w:jc w:val="both"/>
        <w:rPr>
          <w:rFonts w:ascii="Lato" w:hAnsi="Lato" w:cs="Arial"/>
          <w:color w:val="auto"/>
        </w:rPr>
      </w:pPr>
      <w:r w:rsidRPr="00A278DA">
        <w:rPr>
          <w:rFonts w:ascii="Lato" w:hAnsi="Lato" w:cs="Arial"/>
          <w:color w:val="auto"/>
        </w:rPr>
        <w:t>zapoznał się z terenem budowy i nie zgłasza do niego żadnych zastrzeżeń, co dodatkowo potwierdzi poprzez podpisanie protokołu przejęcia terenu budowy;</w:t>
      </w:r>
    </w:p>
    <w:p w14:paraId="39466D38" w14:textId="77777777" w:rsidR="000814CB" w:rsidRPr="00A278DA" w:rsidRDefault="000814CB" w:rsidP="000814CB">
      <w:pPr>
        <w:pStyle w:val="Default"/>
        <w:numPr>
          <w:ilvl w:val="0"/>
          <w:numId w:val="113"/>
        </w:numPr>
        <w:spacing w:line="276" w:lineRule="auto"/>
        <w:jc w:val="both"/>
        <w:rPr>
          <w:rFonts w:ascii="Lato" w:hAnsi="Lato" w:cs="Arial"/>
          <w:color w:val="auto"/>
        </w:rPr>
      </w:pPr>
      <w:r w:rsidRPr="00A278DA">
        <w:rPr>
          <w:rFonts w:ascii="Lato" w:hAnsi="Lato" w:cs="Arial"/>
          <w:color w:val="auto"/>
        </w:rPr>
        <w:t>zapewni zaplecze budowy dla potrzeb realizacji zakresu robót objętych niniejszą Umową;</w:t>
      </w:r>
    </w:p>
    <w:p w14:paraId="5DD8BE28" w14:textId="77777777" w:rsidR="000814CB" w:rsidRPr="00A278DA" w:rsidRDefault="000814CB" w:rsidP="000814CB">
      <w:pPr>
        <w:pStyle w:val="Default"/>
        <w:numPr>
          <w:ilvl w:val="0"/>
          <w:numId w:val="131"/>
        </w:numPr>
        <w:spacing w:line="276" w:lineRule="auto"/>
        <w:ind w:left="284"/>
        <w:jc w:val="both"/>
        <w:rPr>
          <w:rFonts w:ascii="Lato" w:hAnsi="Lato" w:cs="Arial"/>
          <w:color w:val="auto"/>
        </w:rPr>
      </w:pPr>
      <w:r w:rsidRPr="00A278DA">
        <w:rPr>
          <w:rFonts w:ascii="Lato" w:hAnsi="Lato" w:cs="Arial"/>
          <w:color w:val="auto"/>
        </w:rPr>
        <w:t xml:space="preserve">Wykonawca jest zobowiązany – w trybie roboczym i na każde żądanie Zamawiającego – przekazywać Zamawiającemu sprawozdanie z przebiegu prowadzonych Prac, realizacji harmonogramu, dostarczonych materiałów i stosowanych technologii oraz wykonywanych prób, badań i pomiarów. </w:t>
      </w:r>
    </w:p>
    <w:p w14:paraId="5F03E2F0" w14:textId="77777777" w:rsidR="000814CB" w:rsidRPr="00A278DA" w:rsidRDefault="000814CB" w:rsidP="000814CB">
      <w:pPr>
        <w:pStyle w:val="Default"/>
        <w:numPr>
          <w:ilvl w:val="0"/>
          <w:numId w:val="131"/>
        </w:numPr>
        <w:spacing w:line="276" w:lineRule="auto"/>
        <w:ind w:left="284"/>
        <w:jc w:val="both"/>
        <w:rPr>
          <w:rFonts w:ascii="Lato" w:hAnsi="Lato" w:cs="Arial"/>
          <w:color w:val="auto"/>
        </w:rPr>
      </w:pPr>
      <w:r w:rsidRPr="00A278DA">
        <w:rPr>
          <w:rFonts w:ascii="Lato" w:hAnsi="Lato" w:cs="Arial"/>
          <w:color w:val="auto"/>
        </w:rPr>
        <w:t xml:space="preserve">Każdorazowo w przypadku wystąpienia problemów mających wpływ na postęp </w:t>
      </w:r>
      <w:r w:rsidRPr="00A278DA">
        <w:rPr>
          <w:rFonts w:ascii="Lato" w:hAnsi="Lato" w:cs="Arial"/>
          <w:color w:val="auto"/>
        </w:rPr>
        <w:br/>
        <w:t xml:space="preserve">w realizacji Prac, Wykonawca niezwłocznie przygotowuje i przesyła Zamawiającemu raport zawierający następujące informacje: </w:t>
      </w:r>
    </w:p>
    <w:p w14:paraId="33260C4C" w14:textId="77777777" w:rsidR="000814CB" w:rsidRPr="00A278DA" w:rsidRDefault="000814CB" w:rsidP="000814CB">
      <w:pPr>
        <w:pStyle w:val="Default"/>
        <w:numPr>
          <w:ilvl w:val="0"/>
          <w:numId w:val="126"/>
        </w:numPr>
        <w:spacing w:line="276" w:lineRule="auto"/>
        <w:jc w:val="both"/>
        <w:rPr>
          <w:rFonts w:ascii="Lato" w:hAnsi="Lato" w:cs="Arial"/>
          <w:color w:val="auto"/>
        </w:rPr>
      </w:pPr>
      <w:r w:rsidRPr="00A278DA">
        <w:rPr>
          <w:rFonts w:ascii="Lato" w:hAnsi="Lato" w:cs="Arial"/>
          <w:color w:val="auto"/>
        </w:rPr>
        <w:t xml:space="preserve">naturę problemu i jego przyczyny, </w:t>
      </w:r>
    </w:p>
    <w:p w14:paraId="55B283CB" w14:textId="77777777" w:rsidR="000814CB" w:rsidRPr="00A278DA" w:rsidRDefault="000814CB" w:rsidP="000814CB">
      <w:pPr>
        <w:pStyle w:val="Default"/>
        <w:numPr>
          <w:ilvl w:val="0"/>
          <w:numId w:val="126"/>
        </w:numPr>
        <w:spacing w:line="276" w:lineRule="auto"/>
        <w:jc w:val="both"/>
        <w:rPr>
          <w:rFonts w:ascii="Lato" w:hAnsi="Lato" w:cs="Arial"/>
          <w:color w:val="auto"/>
        </w:rPr>
      </w:pPr>
      <w:r w:rsidRPr="00A278DA">
        <w:rPr>
          <w:rFonts w:ascii="Lato" w:hAnsi="Lato" w:cs="Arial"/>
          <w:color w:val="auto"/>
        </w:rPr>
        <w:t xml:space="preserve">przewidywany wpływ problemu na realizację Umowy przy braku rozwiązania, </w:t>
      </w:r>
    </w:p>
    <w:p w14:paraId="3C76E7D3" w14:textId="77777777" w:rsidR="000814CB" w:rsidRPr="00A278DA" w:rsidRDefault="000814CB" w:rsidP="000814CB">
      <w:pPr>
        <w:pStyle w:val="Default"/>
        <w:numPr>
          <w:ilvl w:val="0"/>
          <w:numId w:val="126"/>
        </w:numPr>
        <w:spacing w:line="276" w:lineRule="auto"/>
        <w:jc w:val="both"/>
        <w:rPr>
          <w:rFonts w:ascii="Lato" w:hAnsi="Lato" w:cs="Arial"/>
          <w:color w:val="auto"/>
        </w:rPr>
      </w:pPr>
      <w:r w:rsidRPr="00A278DA">
        <w:rPr>
          <w:rFonts w:ascii="Lato" w:hAnsi="Lato" w:cs="Arial"/>
          <w:color w:val="auto"/>
        </w:rPr>
        <w:t xml:space="preserve">proponowane podjęcie środków naprawczych, </w:t>
      </w:r>
    </w:p>
    <w:p w14:paraId="38A864C4" w14:textId="77777777" w:rsidR="000814CB" w:rsidRPr="00A278DA" w:rsidRDefault="000814CB" w:rsidP="000814CB">
      <w:pPr>
        <w:pStyle w:val="Default"/>
        <w:numPr>
          <w:ilvl w:val="0"/>
          <w:numId w:val="126"/>
        </w:numPr>
        <w:spacing w:line="276" w:lineRule="auto"/>
        <w:jc w:val="both"/>
        <w:rPr>
          <w:rFonts w:ascii="Lato" w:hAnsi="Lato" w:cs="Arial"/>
          <w:color w:val="auto"/>
        </w:rPr>
      </w:pPr>
      <w:r w:rsidRPr="00A278DA">
        <w:rPr>
          <w:rFonts w:ascii="Lato" w:hAnsi="Lato" w:cs="Arial"/>
          <w:color w:val="auto"/>
        </w:rPr>
        <w:t xml:space="preserve">proponowaną zmianę harmonogramu realizacji Prac wynikającą z zalecenia podjęcia środków naprawczych. </w:t>
      </w:r>
    </w:p>
    <w:p w14:paraId="2F2E8840" w14:textId="77777777" w:rsidR="000814CB" w:rsidRPr="00A278DA" w:rsidRDefault="000814CB" w:rsidP="000814CB">
      <w:pPr>
        <w:pStyle w:val="Default"/>
        <w:numPr>
          <w:ilvl w:val="0"/>
          <w:numId w:val="131"/>
        </w:numPr>
        <w:spacing w:line="276" w:lineRule="auto"/>
        <w:ind w:left="284" w:hanging="426"/>
        <w:jc w:val="both"/>
        <w:rPr>
          <w:rFonts w:ascii="Lato" w:hAnsi="Lato" w:cs="Arial"/>
          <w:color w:val="auto"/>
        </w:rPr>
      </w:pPr>
      <w:r w:rsidRPr="00A278DA">
        <w:rPr>
          <w:rFonts w:ascii="Lato" w:hAnsi="Lato" w:cs="Arial"/>
          <w:color w:val="auto"/>
        </w:rPr>
        <w:t xml:space="preserve">Strony zobowiązują się do uczestniczenia w naradach wynikających z potrzeb realizacji Umowy. Strony ustalą wzajemny terminarz spotkań i gdy zachodzi potrzeba dodatkowego spotkania Stron, Strona inicjująca spotkanie planuje </w:t>
      </w:r>
      <w:r w:rsidRPr="00A278DA">
        <w:rPr>
          <w:rFonts w:ascii="Lato" w:hAnsi="Lato" w:cs="Arial"/>
          <w:color w:val="auto"/>
        </w:rPr>
        <w:br/>
        <w:t xml:space="preserve">i przygotowuje porządek obrad oraz jest odpowiedzialna za sporządzenie pisemnego protokołu z jego przebiegu, który jest przedstawiany drugiej Stronie do akceptacji. </w:t>
      </w:r>
    </w:p>
    <w:p w14:paraId="272DB8F2" w14:textId="77777777" w:rsidR="000814CB" w:rsidRPr="00A278DA" w:rsidRDefault="000814CB" w:rsidP="000814CB">
      <w:pPr>
        <w:pStyle w:val="Default"/>
        <w:spacing w:line="276" w:lineRule="auto"/>
        <w:jc w:val="center"/>
        <w:rPr>
          <w:rFonts w:ascii="Lato" w:hAnsi="Lato" w:cs="Arial"/>
          <w:b/>
          <w:bCs/>
          <w:color w:val="auto"/>
        </w:rPr>
      </w:pPr>
    </w:p>
    <w:p w14:paraId="201CF083"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 8</w:t>
      </w:r>
    </w:p>
    <w:p w14:paraId="114387D7"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Pozostałe obowiązki Wykonawcy</w:t>
      </w:r>
    </w:p>
    <w:p w14:paraId="66BF0A0F" w14:textId="77777777" w:rsidR="000814CB" w:rsidRPr="00A278DA" w:rsidRDefault="000814CB" w:rsidP="000814CB">
      <w:pPr>
        <w:pStyle w:val="Default"/>
        <w:spacing w:line="276" w:lineRule="auto"/>
        <w:jc w:val="center"/>
        <w:rPr>
          <w:rFonts w:ascii="Lato" w:hAnsi="Lato" w:cs="Arial"/>
          <w:b/>
          <w:bCs/>
          <w:color w:val="auto"/>
        </w:rPr>
      </w:pPr>
    </w:p>
    <w:p w14:paraId="49F1E22D" w14:textId="77777777" w:rsidR="000814CB" w:rsidRPr="00A278DA" w:rsidRDefault="000814CB" w:rsidP="000814CB">
      <w:pPr>
        <w:pStyle w:val="Default"/>
        <w:numPr>
          <w:ilvl w:val="0"/>
          <w:numId w:val="132"/>
        </w:numPr>
        <w:spacing w:line="276" w:lineRule="auto"/>
        <w:ind w:left="284"/>
        <w:jc w:val="both"/>
        <w:rPr>
          <w:rFonts w:ascii="Lato" w:hAnsi="Lato" w:cs="Arial"/>
          <w:color w:val="auto"/>
        </w:rPr>
      </w:pPr>
      <w:r w:rsidRPr="00A278DA">
        <w:rPr>
          <w:rFonts w:ascii="Lato" w:hAnsi="Lato" w:cs="Arial"/>
          <w:color w:val="auto"/>
        </w:rPr>
        <w:t>Przed podpisaniem niniejszej Umowy Wykonawca przedłożył Zamawiającemu umowę ubezpieczenia potwierdzoną polisą lub innym dokumentem</w:t>
      </w:r>
      <w:r w:rsidRPr="00A278DA">
        <w:rPr>
          <w:rFonts w:ascii="Lato" w:hAnsi="Lato" w:cs="Arial"/>
          <w:color w:val="auto"/>
          <w:u w:val="single"/>
        </w:rPr>
        <w:t>, z sumą gwarancyjną co najmniej równą kwocie wynagrodzenia brutto, o którym mowa w § 3 ust. 1 Umowy.</w:t>
      </w:r>
      <w:r w:rsidRPr="00A278DA">
        <w:rPr>
          <w:rFonts w:ascii="Lato" w:hAnsi="Lato" w:cs="Arial"/>
          <w:color w:val="auto"/>
        </w:rPr>
        <w:t xml:space="preserve"> Przedmiotem ubezpieczenia będzie odpowiedzialność kontraktowa i deliktowa Wykonawcy za szkody mogące wystąpić w związku z realizacją Przedmiotu Umowy. Wykonawca jest zobowiązany do utrzymywania ochrony ubezpieczeniowej w ww. zakresie przez cały okres wykonywania Przedmiotu Umowy.</w:t>
      </w:r>
    </w:p>
    <w:p w14:paraId="5F7EB46F" w14:textId="77777777" w:rsidR="000814CB" w:rsidRPr="00A278DA" w:rsidRDefault="000814CB" w:rsidP="000814CB">
      <w:pPr>
        <w:pStyle w:val="Default"/>
        <w:numPr>
          <w:ilvl w:val="0"/>
          <w:numId w:val="132"/>
        </w:numPr>
        <w:spacing w:line="276" w:lineRule="auto"/>
        <w:ind w:left="284"/>
        <w:jc w:val="both"/>
        <w:rPr>
          <w:rFonts w:ascii="Lato" w:hAnsi="Lato" w:cs="Arial"/>
          <w:color w:val="auto"/>
        </w:rPr>
      </w:pPr>
      <w:r w:rsidRPr="00A278DA">
        <w:rPr>
          <w:rFonts w:ascii="Lato" w:hAnsi="Lato" w:cs="Arial"/>
          <w:color w:val="auto"/>
        </w:rPr>
        <w:t xml:space="preserve">Jeżeli termin, na który została zawarta umowa ubezpieczenia upłynie w okresie wykonywania Przedmiotu Umowy – Wykonawca niezwłocznie, bez wzywania przez Zamawiającego - przedłoży uaktualnioną polisę lub inny dokument potwierdzający ochronę ubezpieczeniową, odpowiadającą warunkom opisanym w ust. 1, pod rygorem </w:t>
      </w:r>
      <w:r w:rsidRPr="00A278DA">
        <w:rPr>
          <w:rFonts w:ascii="Lato" w:hAnsi="Lato" w:cs="Arial"/>
          <w:color w:val="auto"/>
        </w:rPr>
        <w:lastRenderedPageBreak/>
        <w:t xml:space="preserve">wystąpienia przez Zamawiającego o zapłatę kary umownej, o której mowa w § 16 ust. 1 pkt 9 Umowy. </w:t>
      </w:r>
    </w:p>
    <w:p w14:paraId="1ADCE93B" w14:textId="77777777" w:rsidR="000814CB" w:rsidRPr="00A278DA" w:rsidRDefault="000814CB" w:rsidP="000814CB">
      <w:pPr>
        <w:pStyle w:val="Default"/>
        <w:numPr>
          <w:ilvl w:val="0"/>
          <w:numId w:val="132"/>
        </w:numPr>
        <w:spacing w:line="276" w:lineRule="auto"/>
        <w:ind w:left="284"/>
        <w:jc w:val="both"/>
        <w:rPr>
          <w:rFonts w:ascii="Lato" w:hAnsi="Lato" w:cs="Arial"/>
          <w:color w:val="auto"/>
        </w:rPr>
      </w:pPr>
      <w:r w:rsidRPr="00A278DA">
        <w:rPr>
          <w:rFonts w:ascii="Lato" w:hAnsi="Lato" w:cs="Arial"/>
          <w:color w:val="auto"/>
        </w:rPr>
        <w:t>Przed podpisaniem niniejszej Umowy Wykonawca przedłożył Zamawiającemu odpis uprawnień zawodowych wraz z potwierdzeniem aktualnego wpisu na listę członków właściwej izby samorządu zawodowego osób wskazanych w Ofercie Wykonawcy.</w:t>
      </w:r>
    </w:p>
    <w:p w14:paraId="27EC4D48" w14:textId="77777777" w:rsidR="000814CB" w:rsidRPr="00A278DA" w:rsidRDefault="000814CB" w:rsidP="000814CB">
      <w:pPr>
        <w:pStyle w:val="Default"/>
        <w:spacing w:before="240" w:line="276" w:lineRule="auto"/>
        <w:jc w:val="center"/>
        <w:rPr>
          <w:rFonts w:ascii="Lato" w:hAnsi="Lato" w:cs="Arial"/>
        </w:rPr>
      </w:pPr>
      <w:r w:rsidRPr="00A278DA">
        <w:rPr>
          <w:rFonts w:ascii="Lato" w:hAnsi="Lato" w:cs="Arial"/>
          <w:b/>
          <w:bCs/>
          <w:color w:val="auto"/>
        </w:rPr>
        <w:t>§ 9</w:t>
      </w:r>
    </w:p>
    <w:p w14:paraId="2F5D9C9F"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Materiały do realizacji przedmiotu umowy</w:t>
      </w:r>
    </w:p>
    <w:p w14:paraId="354E54F5" w14:textId="77777777" w:rsidR="000814CB" w:rsidRPr="00A278DA" w:rsidRDefault="000814CB" w:rsidP="000814CB">
      <w:pPr>
        <w:pStyle w:val="Default"/>
        <w:spacing w:line="276" w:lineRule="auto"/>
        <w:jc w:val="center"/>
        <w:rPr>
          <w:rFonts w:ascii="Lato" w:hAnsi="Lato" w:cs="Arial"/>
          <w:b/>
          <w:bCs/>
          <w:color w:val="auto"/>
        </w:rPr>
      </w:pPr>
    </w:p>
    <w:p w14:paraId="191E02A3" w14:textId="77777777" w:rsidR="000814CB" w:rsidRPr="00A278DA" w:rsidRDefault="000814CB" w:rsidP="000814CB">
      <w:pPr>
        <w:pStyle w:val="Default"/>
        <w:numPr>
          <w:ilvl w:val="0"/>
          <w:numId w:val="115"/>
        </w:numPr>
        <w:spacing w:line="276" w:lineRule="auto"/>
        <w:ind w:left="284" w:hanging="284"/>
        <w:jc w:val="both"/>
        <w:rPr>
          <w:rFonts w:ascii="Lato" w:hAnsi="Lato" w:cs="Arial"/>
          <w:color w:val="auto"/>
        </w:rPr>
      </w:pPr>
      <w:r w:rsidRPr="00A278DA">
        <w:rPr>
          <w:rFonts w:ascii="Lato" w:hAnsi="Lato" w:cs="Arial"/>
          <w:color w:val="auto"/>
        </w:rPr>
        <w:t>Wszystkie materiały niezbędne do prawidłowego wykonania przedmiotu zamówienia dostarcza Wykonawca na własny koszt.</w:t>
      </w:r>
    </w:p>
    <w:p w14:paraId="2F57F391" w14:textId="77777777" w:rsidR="000814CB" w:rsidRPr="00A278DA" w:rsidRDefault="000814CB" w:rsidP="000814CB">
      <w:pPr>
        <w:pStyle w:val="Default"/>
        <w:numPr>
          <w:ilvl w:val="0"/>
          <w:numId w:val="115"/>
        </w:numPr>
        <w:spacing w:line="276" w:lineRule="auto"/>
        <w:ind w:left="284" w:hanging="284"/>
        <w:jc w:val="both"/>
        <w:rPr>
          <w:rFonts w:ascii="Lato" w:hAnsi="Lato" w:cs="Arial"/>
          <w:color w:val="auto"/>
        </w:rPr>
      </w:pPr>
      <w:r w:rsidRPr="00A278DA">
        <w:rPr>
          <w:rFonts w:ascii="Lato" w:hAnsi="Lato" w:cs="Arial"/>
          <w:color w:val="auto"/>
        </w:rPr>
        <w:t xml:space="preserve">Materiały użyte do realizacji zamówienia muszą być zgodne z Dokumentacją Techniczną, powinny spełniać wymogi obowiązujących norm w tym zwłaszcza ustawy z dnia 16 kwietnia 2004 r. o wyrobach budowlanych (Dz.U. 2021 poz. 1213 z </w:t>
      </w:r>
      <w:proofErr w:type="spellStart"/>
      <w:r w:rsidRPr="00A278DA">
        <w:rPr>
          <w:rFonts w:ascii="Lato" w:hAnsi="Lato" w:cs="Arial"/>
          <w:color w:val="auto"/>
        </w:rPr>
        <w:t>późn</w:t>
      </w:r>
      <w:proofErr w:type="spellEnd"/>
      <w:r w:rsidRPr="00A278DA">
        <w:rPr>
          <w:rFonts w:ascii="Lato" w:hAnsi="Lato" w:cs="Arial"/>
          <w:color w:val="auto"/>
        </w:rPr>
        <w:t>. zm.) oraz posiadać odpowiednie certyfikaty lub aprobaty, które Wykonawca przedstawi Zamawiającemu przy odbiorze, a wcześniej – na każde żądanie Zamawiającego.</w:t>
      </w:r>
    </w:p>
    <w:p w14:paraId="5C27DF09" w14:textId="77777777" w:rsidR="000814CB" w:rsidRPr="00A278DA" w:rsidRDefault="000814CB" w:rsidP="000814CB">
      <w:pPr>
        <w:pStyle w:val="Default"/>
        <w:numPr>
          <w:ilvl w:val="0"/>
          <w:numId w:val="115"/>
        </w:numPr>
        <w:spacing w:line="276" w:lineRule="auto"/>
        <w:ind w:left="284" w:hanging="284"/>
        <w:jc w:val="both"/>
        <w:rPr>
          <w:rFonts w:ascii="Lato" w:hAnsi="Lato" w:cs="Arial"/>
          <w:color w:val="auto"/>
        </w:rPr>
      </w:pPr>
      <w:r w:rsidRPr="00A278DA">
        <w:rPr>
          <w:rFonts w:ascii="Lato" w:hAnsi="Lato" w:cs="Arial"/>
          <w:color w:val="auto"/>
        </w:rPr>
        <w:t>Materiały pochodzące z rozbiórki nieprzewidziane do ponownego wykorzystania są odpadami i powinny być usunięte poza teren budowy przy przestrzeganiu odpowiednich przepisów ustawy z dnia 14 grudnia 2012r. o odpadach (tj. Dz.U. 2023 poz. 1587) oraz uwzględnione w kosztach robót rozbiórkowych. Koszty transportu winny być uwzględnione w ofercie.</w:t>
      </w:r>
    </w:p>
    <w:p w14:paraId="00A4428D" w14:textId="77777777" w:rsidR="000814CB" w:rsidRPr="00A278DA" w:rsidRDefault="000814CB" w:rsidP="000814CB">
      <w:pPr>
        <w:pStyle w:val="Default"/>
        <w:spacing w:line="276" w:lineRule="auto"/>
        <w:ind w:left="284"/>
        <w:jc w:val="both"/>
        <w:rPr>
          <w:rFonts w:ascii="Lato" w:hAnsi="Lato" w:cs="Arial"/>
          <w:color w:val="auto"/>
        </w:rPr>
      </w:pPr>
    </w:p>
    <w:p w14:paraId="3899CC60"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 10</w:t>
      </w:r>
    </w:p>
    <w:p w14:paraId="7F425EB5"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Podwykonawstwo</w:t>
      </w:r>
    </w:p>
    <w:p w14:paraId="30383746" w14:textId="77777777" w:rsidR="000814CB" w:rsidRPr="00A278DA" w:rsidRDefault="000814CB" w:rsidP="000814CB">
      <w:pPr>
        <w:pStyle w:val="Default"/>
        <w:spacing w:line="276" w:lineRule="auto"/>
        <w:jc w:val="center"/>
        <w:rPr>
          <w:rFonts w:ascii="Lato" w:hAnsi="Lato" w:cs="Arial"/>
          <w:b/>
          <w:bCs/>
          <w:color w:val="auto"/>
        </w:rPr>
      </w:pPr>
    </w:p>
    <w:p w14:paraId="77AD3318" w14:textId="77777777" w:rsidR="000814CB" w:rsidRPr="00A278DA" w:rsidRDefault="000814CB" w:rsidP="000814CB">
      <w:pPr>
        <w:pStyle w:val="Default"/>
        <w:numPr>
          <w:ilvl w:val="0"/>
          <w:numId w:val="118"/>
        </w:numPr>
        <w:spacing w:line="276" w:lineRule="auto"/>
        <w:ind w:left="284" w:hanging="284"/>
        <w:jc w:val="both"/>
        <w:rPr>
          <w:rFonts w:ascii="Lato" w:hAnsi="Lato" w:cs="Arial"/>
          <w:color w:val="auto"/>
        </w:rPr>
      </w:pPr>
      <w:r w:rsidRPr="00A278DA">
        <w:rPr>
          <w:rFonts w:ascii="Lato" w:hAnsi="Lato" w:cs="Arial"/>
          <w:color w:val="auto"/>
        </w:rPr>
        <w:t xml:space="preserve">Wykonawca ma prawo powierzyć wykonanie części robót podwykonawcom pod warunkiem, że posiadają oni kwalifikacje do ich wykonania. </w:t>
      </w:r>
    </w:p>
    <w:p w14:paraId="4A8E288A" w14:textId="77777777" w:rsidR="000814CB" w:rsidRPr="00A278DA" w:rsidRDefault="000814CB" w:rsidP="000814CB">
      <w:pPr>
        <w:pStyle w:val="Default"/>
        <w:numPr>
          <w:ilvl w:val="0"/>
          <w:numId w:val="118"/>
        </w:numPr>
        <w:spacing w:line="276" w:lineRule="auto"/>
        <w:ind w:left="284" w:hanging="284"/>
        <w:jc w:val="both"/>
        <w:rPr>
          <w:rFonts w:ascii="Lato" w:hAnsi="Lato" w:cs="Arial"/>
          <w:color w:val="auto"/>
        </w:rPr>
      </w:pPr>
      <w:r w:rsidRPr="00A278DA">
        <w:rPr>
          <w:rFonts w:ascii="Lato" w:hAnsi="Lato" w:cs="Arial"/>
          <w:color w:val="auto"/>
        </w:rPr>
        <w:t xml:space="preserve">Wykonawca zwraca się każdorazowo z wnioskiem do Zamawiającego </w:t>
      </w:r>
      <w:r w:rsidRPr="00A278DA">
        <w:rPr>
          <w:rFonts w:ascii="Lato" w:hAnsi="Lato" w:cs="Arial"/>
          <w:color w:val="auto"/>
        </w:rPr>
        <w:br/>
        <w:t>o wyrażenie zgody na podwykonawcę, który będzie uczestniczył w realizacji przedmiotu umowy. Podwykonawca może przystąpić do realizacji przedmiotu umowy po upewnieniu się uzyskania pisemnej zgody przez Wykonawcę u Zamawiającego.</w:t>
      </w:r>
    </w:p>
    <w:p w14:paraId="4AB603AF" w14:textId="77777777" w:rsidR="000814CB" w:rsidRPr="00A278DA" w:rsidRDefault="000814CB" w:rsidP="000814CB">
      <w:pPr>
        <w:pStyle w:val="Default"/>
        <w:numPr>
          <w:ilvl w:val="0"/>
          <w:numId w:val="118"/>
        </w:numPr>
        <w:spacing w:line="276" w:lineRule="auto"/>
        <w:ind w:left="284" w:hanging="284"/>
        <w:jc w:val="both"/>
        <w:rPr>
          <w:rFonts w:ascii="Lato" w:hAnsi="Lato" w:cs="Arial"/>
          <w:color w:val="auto"/>
        </w:rPr>
      </w:pPr>
      <w:r w:rsidRPr="00A278DA">
        <w:rPr>
          <w:rFonts w:ascii="Lato" w:hAnsi="Lato" w:cs="Arial"/>
          <w:color w:val="auto"/>
        </w:rPr>
        <w:t>Postanowienia dotyczące podwykonawcy odnoszą się wprost również do dalszego podwykonawcy oraz umów zawieranych między podwykonawcą i dalszym podwykonawcą lub między dalszymi podwykonawcami.</w:t>
      </w:r>
    </w:p>
    <w:p w14:paraId="43B82A57" w14:textId="77777777" w:rsidR="000814CB" w:rsidRPr="00A278DA" w:rsidRDefault="000814CB" w:rsidP="000814CB">
      <w:pPr>
        <w:pStyle w:val="Default"/>
        <w:numPr>
          <w:ilvl w:val="0"/>
          <w:numId w:val="118"/>
        </w:numPr>
        <w:spacing w:line="276" w:lineRule="auto"/>
        <w:ind w:left="284" w:hanging="284"/>
        <w:jc w:val="both"/>
        <w:rPr>
          <w:rFonts w:ascii="Lato" w:hAnsi="Lato" w:cs="Arial"/>
          <w:color w:val="auto"/>
        </w:rPr>
      </w:pPr>
      <w:r w:rsidRPr="00A278DA">
        <w:rPr>
          <w:rFonts w:ascii="Lato" w:hAnsi="Lato" w:cs="Arial"/>
          <w:color w:val="auto"/>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0B3D1650" w14:textId="77777777" w:rsidR="000814CB" w:rsidRPr="00A278DA" w:rsidRDefault="000814CB" w:rsidP="000814CB">
      <w:pPr>
        <w:pStyle w:val="Default"/>
        <w:numPr>
          <w:ilvl w:val="0"/>
          <w:numId w:val="118"/>
        </w:numPr>
        <w:spacing w:line="276" w:lineRule="auto"/>
        <w:ind w:left="284" w:hanging="284"/>
        <w:jc w:val="both"/>
        <w:rPr>
          <w:rFonts w:ascii="Lato" w:hAnsi="Lato" w:cs="Arial"/>
          <w:color w:val="auto"/>
        </w:rPr>
      </w:pPr>
      <w:r w:rsidRPr="00A278DA">
        <w:rPr>
          <w:rFonts w:ascii="Lato" w:hAnsi="Lato" w:cs="Arial"/>
          <w:color w:val="auto"/>
        </w:rPr>
        <w:t xml:space="preserve">Wykonawca, podwykonawca lub dalszy podwykonawca zamówienia na roboty budowlane zamierzający zawrzeć umowę o podwykonawstwo, której przedmiotem są roboty budowlane w ramach niniejszej umowy, jest obowiązany, w trakcie realizacji przedmiotu umowy, do przedłożenia Zamawiającemu na piśmie projektu tej umowy, </w:t>
      </w:r>
      <w:r w:rsidRPr="00A278DA">
        <w:rPr>
          <w:rFonts w:ascii="Lato" w:hAnsi="Lato" w:cs="Arial"/>
          <w:color w:val="auto"/>
        </w:rPr>
        <w:lastRenderedPageBreak/>
        <w:t xml:space="preserve">przy czym podwykonawca lub dalszy podwykonawca jest obowiązany dołączyć zgodę Wykonawcy na zawarcie umowy o podwykonawstwo o treści zgodnej z projektem umowy. </w:t>
      </w:r>
    </w:p>
    <w:p w14:paraId="418DB236" w14:textId="77777777" w:rsidR="000814CB" w:rsidRPr="00A278DA" w:rsidRDefault="000814CB" w:rsidP="000814CB">
      <w:pPr>
        <w:pStyle w:val="Default"/>
        <w:numPr>
          <w:ilvl w:val="0"/>
          <w:numId w:val="118"/>
        </w:numPr>
        <w:spacing w:line="276" w:lineRule="auto"/>
        <w:ind w:left="284" w:hanging="284"/>
        <w:jc w:val="both"/>
        <w:rPr>
          <w:rFonts w:ascii="Lato" w:hAnsi="Lato" w:cs="Arial"/>
          <w:color w:val="auto"/>
        </w:rPr>
      </w:pPr>
      <w:r w:rsidRPr="00A278DA">
        <w:rPr>
          <w:rFonts w:ascii="Lato" w:hAnsi="Lato" w:cs="Arial"/>
          <w:color w:val="auto"/>
        </w:rPr>
        <w:t xml:space="preserve">Zamawiający może żądać od Wykonawcy przedstawienia dokumentów potwierdzających kwalifikację podwykonawcy. Zamawiający wyznacza termin na dostarczenie powyższych dokumentów nie krótszy niż 3 dni. </w:t>
      </w:r>
    </w:p>
    <w:p w14:paraId="73FA8F77" w14:textId="77777777" w:rsidR="000814CB" w:rsidRPr="00A278DA" w:rsidRDefault="000814CB" w:rsidP="000814CB">
      <w:pPr>
        <w:pStyle w:val="Default"/>
        <w:numPr>
          <w:ilvl w:val="0"/>
          <w:numId w:val="118"/>
        </w:numPr>
        <w:spacing w:line="276" w:lineRule="auto"/>
        <w:ind w:left="284" w:hanging="284"/>
        <w:jc w:val="both"/>
        <w:rPr>
          <w:rFonts w:ascii="Lato" w:hAnsi="Lato" w:cs="Arial"/>
          <w:color w:val="auto"/>
        </w:rPr>
      </w:pPr>
      <w:r w:rsidRPr="00A278DA">
        <w:rPr>
          <w:rFonts w:ascii="Lato" w:hAnsi="Lato" w:cs="Arial"/>
          <w:color w:val="auto"/>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6E5EBDDE" w14:textId="77777777" w:rsidR="000814CB" w:rsidRPr="00A278DA" w:rsidRDefault="000814CB" w:rsidP="000814CB">
      <w:pPr>
        <w:pStyle w:val="Default"/>
        <w:numPr>
          <w:ilvl w:val="0"/>
          <w:numId w:val="118"/>
        </w:numPr>
        <w:spacing w:line="276" w:lineRule="auto"/>
        <w:ind w:left="284" w:hanging="426"/>
        <w:jc w:val="both"/>
        <w:rPr>
          <w:rFonts w:ascii="Lato" w:hAnsi="Lato" w:cs="Arial"/>
          <w:color w:val="auto"/>
        </w:rPr>
      </w:pPr>
      <w:r w:rsidRPr="00A278DA">
        <w:rPr>
          <w:rFonts w:ascii="Lato" w:hAnsi="Lato" w:cs="Arial"/>
          <w:color w:val="auto"/>
        </w:rPr>
        <w:t>Zamawiający, w terminie 14 dni od otrzymania projektu umowy o podwykonawstwo, której przedmiotem są roboty budowlane, zgłasza w formie pisemnej zastrzeżenia do projektu umowy o podwykonawstwo.</w:t>
      </w:r>
    </w:p>
    <w:p w14:paraId="43A6CE62" w14:textId="77777777" w:rsidR="000814CB" w:rsidRPr="00A278DA" w:rsidRDefault="000814CB" w:rsidP="000814CB">
      <w:pPr>
        <w:pStyle w:val="Default"/>
        <w:numPr>
          <w:ilvl w:val="0"/>
          <w:numId w:val="118"/>
        </w:numPr>
        <w:spacing w:line="276" w:lineRule="auto"/>
        <w:ind w:left="284" w:hanging="426"/>
        <w:jc w:val="both"/>
        <w:rPr>
          <w:rFonts w:ascii="Lato" w:hAnsi="Lato" w:cs="Arial"/>
          <w:color w:val="auto"/>
        </w:rPr>
      </w:pPr>
      <w:r w:rsidRPr="00A278DA">
        <w:rPr>
          <w:rFonts w:ascii="Lato" w:hAnsi="Lato" w:cs="Arial"/>
          <w:color w:val="auto"/>
        </w:rPr>
        <w:t>Niezgłoszenie w formie pisemnej zastrzeżeń do przedłożonego projektu umowy o podwykonawstwo, której przedmiotem są roboty budowlane uważa się za akceptację projektu umowy przez Zamawiającego.</w:t>
      </w:r>
    </w:p>
    <w:p w14:paraId="71484C42" w14:textId="77777777" w:rsidR="000814CB" w:rsidRPr="00A278DA" w:rsidRDefault="000814CB" w:rsidP="000814CB">
      <w:pPr>
        <w:pStyle w:val="Default"/>
        <w:numPr>
          <w:ilvl w:val="0"/>
          <w:numId w:val="118"/>
        </w:numPr>
        <w:spacing w:line="276" w:lineRule="auto"/>
        <w:ind w:left="284" w:hanging="426"/>
        <w:jc w:val="both"/>
        <w:rPr>
          <w:rFonts w:ascii="Lato" w:hAnsi="Lato" w:cs="Arial"/>
          <w:color w:val="auto"/>
        </w:rPr>
      </w:pPr>
      <w:r w:rsidRPr="00A278DA">
        <w:rPr>
          <w:rFonts w:ascii="Lato" w:hAnsi="Lato" w:cs="Arial"/>
          <w:color w:val="auto"/>
        </w:rPr>
        <w:t>Wykonawca, podwykonawca lub dalszy podwykonawca przedkłada Zamawiającemu poświadczoną za zgodność z oryginałem kopię zawartej umowy o podwykonawstwo, której przedmiotem są roboty budowlane, w terminie 7 dni od dnia jej zawarcia. Zamawiający, w terminie 14 dni liczonym od daty otrzymania poświadczonej za zgodność z oryginałem kopii zawartej umowy o podwykonawstwo, zgłasza w formie pisemnej sprzeciw do umowy o podwykonawstwo, której przedmiotem są roboty budowlane w przypadkach, kiedy narusza ona postanowienia umowy. Niezgłoszenie w formie pisemnej sprzeciwu do przedłożonej umowy o podwykonawstwo uważa się za akceptację umowy przez Zamawiającego.</w:t>
      </w:r>
    </w:p>
    <w:p w14:paraId="7DA264D4" w14:textId="77777777" w:rsidR="000814CB" w:rsidRPr="00A278DA" w:rsidRDefault="000814CB" w:rsidP="000814CB">
      <w:pPr>
        <w:pStyle w:val="Default"/>
        <w:numPr>
          <w:ilvl w:val="0"/>
          <w:numId w:val="118"/>
        </w:numPr>
        <w:spacing w:line="276" w:lineRule="auto"/>
        <w:ind w:left="284" w:hanging="426"/>
        <w:jc w:val="both"/>
        <w:rPr>
          <w:rFonts w:ascii="Lato" w:hAnsi="Lato" w:cs="Arial"/>
          <w:color w:val="auto"/>
        </w:rPr>
      </w:pPr>
      <w:r w:rsidRPr="00A278DA">
        <w:rPr>
          <w:rFonts w:ascii="Lato" w:hAnsi="Lato" w:cs="Arial"/>
          <w:color w:val="auto"/>
        </w:rPr>
        <w:t>Projekt umowy o podwykonawstwo, w tym także z dalszymi podwykonawcami, powinien spełniać następujące wymagania:</w:t>
      </w:r>
    </w:p>
    <w:p w14:paraId="5A0305BC"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mieć formę pisemną,</w:t>
      </w:r>
    </w:p>
    <w:p w14:paraId="40FFECB7"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dokładnie określać zakres robót powierzonych do wykonania podwykonawcy oraz termin ich wykonania,</w:t>
      </w:r>
    </w:p>
    <w:p w14:paraId="35290624"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zawierać zapisy umożliwiające Zamawiającemu przeprowadzenie kontroli sposobu realizacji umowy przez podwykonawcę,</w:t>
      </w:r>
    </w:p>
    <w:p w14:paraId="01DD6EDF"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nie może zawierać terminu zapłaty dłuższego niż 30 dni od dnia doręczenia faktury lub rachunku potwierdzającego wykonanie przez podwykonawcę zleconych mu robót budowlanych,</w:t>
      </w:r>
    </w:p>
    <w:p w14:paraId="26F301AF"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nie może wyłączać odpowiedzialności Wykonawcy przed Zamawiającym za wykonanie całości robót, także tych wykonanych przez podwykonawców,</w:t>
      </w:r>
    </w:p>
    <w:p w14:paraId="5394518B"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zawierać warunek zaakceptowania jej przez Zamawiającego na zasadach wynikających z niniejszej umowy,</w:t>
      </w:r>
    </w:p>
    <w:p w14:paraId="7C093076"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nie może zawierać zapisów sprzecznych z niniejszą umową o roboty budowlane zawartą pomiędzy Zamawiającym a Wykonawcą,</w:t>
      </w:r>
    </w:p>
    <w:p w14:paraId="07951F73"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lastRenderedPageBreak/>
        <w:t>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należytego wykonania umowy przez Zamawiającego Wykonawcy,</w:t>
      </w:r>
    </w:p>
    <w:p w14:paraId="7EE42690" w14:textId="77777777" w:rsidR="000814CB" w:rsidRPr="00A278DA" w:rsidRDefault="000814CB" w:rsidP="000814CB">
      <w:pPr>
        <w:pStyle w:val="Default"/>
        <w:numPr>
          <w:ilvl w:val="1"/>
          <w:numId w:val="114"/>
        </w:numPr>
        <w:spacing w:line="276" w:lineRule="auto"/>
        <w:ind w:left="709"/>
        <w:jc w:val="both"/>
        <w:rPr>
          <w:rFonts w:ascii="Lato" w:hAnsi="Lato" w:cs="Arial"/>
          <w:color w:val="auto"/>
        </w:rPr>
      </w:pPr>
      <w:r w:rsidRPr="00A278DA">
        <w:rPr>
          <w:rFonts w:ascii="Lato" w:hAnsi="Lato" w:cs="Arial"/>
          <w:color w:val="auto"/>
        </w:rPr>
        <w:t>wartość wynagrodzeń kolejnych umów o podwykonawstwo nie może przekroczyć wynagrodzenia Wykonawcy określonego w niniejszej umowie.</w:t>
      </w:r>
    </w:p>
    <w:p w14:paraId="11A84D77" w14:textId="77777777" w:rsidR="000814CB" w:rsidRPr="00A278DA" w:rsidRDefault="000814CB" w:rsidP="000814CB">
      <w:pPr>
        <w:pStyle w:val="Default"/>
        <w:numPr>
          <w:ilvl w:val="0"/>
          <w:numId w:val="118"/>
        </w:numPr>
        <w:spacing w:line="276" w:lineRule="auto"/>
        <w:ind w:left="284"/>
        <w:jc w:val="both"/>
        <w:rPr>
          <w:rFonts w:ascii="Lato" w:hAnsi="Lato" w:cs="Arial"/>
          <w:color w:val="auto"/>
        </w:rPr>
      </w:pPr>
      <w:r w:rsidRPr="00A278DA">
        <w:rPr>
          <w:rFonts w:ascii="Lato" w:hAnsi="Lato" w:cs="Arial"/>
          <w:color w:val="auto"/>
        </w:rPr>
        <w:t>W przypadku podjęcia przez Wykonawcę, podwykonawcę, dalszego podwykonawcę decyzji o zmianie zaakceptowanej przez Zamawiającego umowy o podwykonawstwo, której przedmiotem są roboty budowlane Wykonawca, podwykonawca lub dalszy podwykonawca zamierzający zmienić zaakceptowaną przez Zamawiającego umowę o podwykonawstwo, jest obowiązany, w trakcie realizacji niniejszej umowy, do przedłożenia Zamawiającemu projektu tej zmiany, przy czym podwykonawca lub dalszy podwykonawca jest obowiązany dołączyć zgodę Wykonawcy na zmianę umowy o podwykonawstwo o treści zgodnej z projektem zmiany. Wykonawca, podwykonawca lub dalszy podwykonawca przedkłada Zamawiającemu poświadczoną za zgodność z oryginałem kopię zawartej zmiany umowy o podwykonawstwo, której przedmiotem są roboty budowlane, w terminie 7 dni od dnia zmiany umowy o podwykonawstwo, to jest od dnia zawarcia aneksu do umowy o podwykonawstwo.</w:t>
      </w:r>
    </w:p>
    <w:p w14:paraId="00B0781F" w14:textId="77777777" w:rsidR="000814CB" w:rsidRPr="00A278DA" w:rsidRDefault="000814CB" w:rsidP="000814CB">
      <w:pPr>
        <w:pStyle w:val="Default"/>
        <w:numPr>
          <w:ilvl w:val="0"/>
          <w:numId w:val="118"/>
        </w:numPr>
        <w:spacing w:line="276" w:lineRule="auto"/>
        <w:ind w:left="284"/>
        <w:jc w:val="both"/>
        <w:rPr>
          <w:rFonts w:ascii="Lato" w:hAnsi="Lato" w:cs="Arial"/>
          <w:color w:val="auto"/>
        </w:rPr>
      </w:pPr>
      <w:r w:rsidRPr="00A278DA">
        <w:rPr>
          <w:rFonts w:ascii="Lato" w:hAnsi="Lato" w:cs="Arial"/>
          <w:color w:val="auto"/>
        </w:rPr>
        <w:t>Wraz z fakturą/rachunkiem wystawioną(</w:t>
      </w:r>
      <w:proofErr w:type="spellStart"/>
      <w:r w:rsidRPr="00A278DA">
        <w:rPr>
          <w:rFonts w:ascii="Lato" w:hAnsi="Lato" w:cs="Arial"/>
          <w:color w:val="auto"/>
        </w:rPr>
        <w:t>ym</w:t>
      </w:r>
      <w:proofErr w:type="spellEnd"/>
      <w:r w:rsidRPr="00A278DA">
        <w:rPr>
          <w:rFonts w:ascii="Lato" w:hAnsi="Lato" w:cs="Arial"/>
          <w:color w:val="auto"/>
        </w:rPr>
        <w:t>) dla Zamawiającego Wykonawca jest zobowiązany przedłożyć oświadczenia podwykonawcy(ów) o dokonaniu na jego (ich) rzecz zapłaty wymagalnego wynagrodzenia oraz inne dowody dotyczące dokonania tej zapłaty. Jeżeli nie upłynął termin płatności należności podwykonawców, do faktury lub rachunku Wykonawca jest zobowiązany załączyć oświadczenie podwykonawców o braku ich roszczeń z tytułu realizacji umów o podwykonawstwo.</w:t>
      </w:r>
    </w:p>
    <w:p w14:paraId="0CFCDEFC" w14:textId="77777777" w:rsidR="000814CB" w:rsidRPr="00A278DA" w:rsidRDefault="000814CB" w:rsidP="000814CB">
      <w:pPr>
        <w:pStyle w:val="Default"/>
        <w:numPr>
          <w:ilvl w:val="0"/>
          <w:numId w:val="118"/>
        </w:numPr>
        <w:spacing w:line="276" w:lineRule="auto"/>
        <w:ind w:left="284"/>
        <w:jc w:val="both"/>
        <w:rPr>
          <w:rFonts w:ascii="Lato" w:hAnsi="Lato" w:cs="Arial"/>
          <w:color w:val="auto"/>
        </w:rPr>
      </w:pPr>
      <w:r w:rsidRPr="00A278DA">
        <w:rPr>
          <w:rFonts w:ascii="Lato" w:hAnsi="Lato" w:cs="Arial"/>
          <w:color w:val="auto"/>
        </w:rPr>
        <w:t>W przypadku powierzenia przez Wykonawcę realizacji robót podwykonawcy, Wykonawca jest zobowiązany do dokonania we własnym zakresie zapłaty wynagrodzenia należnego podwykonawcy, z zachowaniem terminów płatności określonych w umowie z podwykonawcą.</w:t>
      </w:r>
    </w:p>
    <w:p w14:paraId="5C0312FB" w14:textId="77777777" w:rsidR="000814CB" w:rsidRPr="00A278DA" w:rsidRDefault="000814CB" w:rsidP="000814CB">
      <w:pPr>
        <w:pStyle w:val="Default"/>
        <w:numPr>
          <w:ilvl w:val="0"/>
          <w:numId w:val="118"/>
        </w:numPr>
        <w:spacing w:line="276" w:lineRule="auto"/>
        <w:ind w:left="284"/>
        <w:jc w:val="both"/>
        <w:rPr>
          <w:rFonts w:ascii="Lato" w:hAnsi="Lato" w:cs="Arial"/>
          <w:color w:val="auto"/>
        </w:rPr>
      </w:pPr>
      <w:r w:rsidRPr="00A278DA">
        <w:rPr>
          <w:rFonts w:ascii="Lato" w:hAnsi="Lato" w:cs="Arial"/>
          <w:color w:val="auto"/>
        </w:rPr>
        <w:t>Wykonanie prac w podwykonawstwie nie zwalnia Wykonawcy z odpowiedzialności za wykonanie obowiązków wynikających z niniejszej umowy i obowiązujących przepisów prawa. Wykonawca odpowiada za działania i zaniechania podwykonawców, jak za własne.</w:t>
      </w:r>
    </w:p>
    <w:p w14:paraId="7CFC1DAE" w14:textId="77777777" w:rsidR="000814CB" w:rsidRPr="00A278DA" w:rsidRDefault="000814CB" w:rsidP="000814CB">
      <w:pPr>
        <w:pStyle w:val="Default"/>
        <w:spacing w:line="276" w:lineRule="auto"/>
        <w:jc w:val="both"/>
        <w:rPr>
          <w:rFonts w:ascii="Lato" w:hAnsi="Lato" w:cs="Arial"/>
          <w:color w:val="auto"/>
        </w:rPr>
      </w:pPr>
    </w:p>
    <w:p w14:paraId="6F0B9358" w14:textId="77777777" w:rsidR="000814CB" w:rsidRPr="00A278DA" w:rsidRDefault="000814CB" w:rsidP="000814CB">
      <w:pPr>
        <w:pStyle w:val="Default"/>
        <w:spacing w:line="276" w:lineRule="auto"/>
        <w:ind w:left="113"/>
        <w:jc w:val="center"/>
        <w:rPr>
          <w:rFonts w:ascii="Lato" w:hAnsi="Lato" w:cs="Arial"/>
        </w:rPr>
      </w:pPr>
      <w:r w:rsidRPr="00A278DA">
        <w:rPr>
          <w:rStyle w:val="Tekstpodstawowy9"/>
          <w:rFonts w:ascii="Lato" w:hAnsi="Lato"/>
          <w:b/>
          <w:bCs/>
          <w:color w:val="auto"/>
          <w:sz w:val="24"/>
          <w:szCs w:val="24"/>
        </w:rPr>
        <w:t>§ 11</w:t>
      </w:r>
    </w:p>
    <w:p w14:paraId="2A208FFB" w14:textId="77777777" w:rsidR="000814CB" w:rsidRPr="00A278DA" w:rsidRDefault="000814CB" w:rsidP="000814CB">
      <w:pPr>
        <w:pStyle w:val="Default"/>
        <w:spacing w:line="276" w:lineRule="auto"/>
        <w:ind w:left="113"/>
        <w:jc w:val="center"/>
        <w:rPr>
          <w:rFonts w:ascii="Lato" w:hAnsi="Lato" w:cs="Arial"/>
        </w:rPr>
      </w:pPr>
      <w:r w:rsidRPr="00A278DA">
        <w:rPr>
          <w:rStyle w:val="Tekstpodstawowy9"/>
          <w:rFonts w:ascii="Lato" w:hAnsi="Lato"/>
          <w:b/>
          <w:bCs/>
          <w:color w:val="auto"/>
          <w:sz w:val="24"/>
          <w:szCs w:val="24"/>
        </w:rPr>
        <w:t>Sposób porozumiewania</w:t>
      </w:r>
    </w:p>
    <w:p w14:paraId="3E405126" w14:textId="77777777" w:rsidR="000814CB" w:rsidRPr="00A278DA" w:rsidRDefault="000814CB" w:rsidP="000814CB">
      <w:pPr>
        <w:pStyle w:val="Default"/>
        <w:spacing w:after="21" w:line="276" w:lineRule="auto"/>
        <w:ind w:left="284"/>
        <w:jc w:val="both"/>
        <w:rPr>
          <w:rFonts w:ascii="Lato" w:hAnsi="Lato" w:cs="Arial"/>
          <w:color w:val="auto"/>
        </w:rPr>
      </w:pPr>
    </w:p>
    <w:p w14:paraId="4475E4CA" w14:textId="77777777" w:rsidR="000814CB" w:rsidRPr="00A278DA" w:rsidRDefault="000814CB" w:rsidP="000814CB">
      <w:pPr>
        <w:pStyle w:val="Default"/>
        <w:numPr>
          <w:ilvl w:val="1"/>
          <w:numId w:val="108"/>
        </w:numPr>
        <w:tabs>
          <w:tab w:val="clear" w:pos="0"/>
        </w:tabs>
        <w:spacing w:after="21" w:line="276" w:lineRule="auto"/>
        <w:ind w:left="284" w:hanging="284"/>
        <w:jc w:val="both"/>
        <w:rPr>
          <w:rFonts w:ascii="Lato" w:hAnsi="Lato" w:cs="Arial"/>
        </w:rPr>
      </w:pPr>
      <w:r w:rsidRPr="00A278DA">
        <w:rPr>
          <w:rStyle w:val="Tekstpodstawowy9"/>
          <w:rFonts w:ascii="Lato" w:hAnsi="Lato"/>
          <w:color w:val="auto"/>
          <w:sz w:val="24"/>
          <w:szCs w:val="24"/>
        </w:rPr>
        <w:t xml:space="preserve">Przedstawicielami Zamawiającego upoważnionymi do koordynowania spraw związanych z realizacją umowy jest: </w:t>
      </w:r>
      <w:r w:rsidRPr="00A278DA">
        <w:rPr>
          <w:rStyle w:val="Tekstpodstawowy9"/>
          <w:rFonts w:ascii="Lato" w:hAnsi="Lato"/>
          <w:b/>
          <w:bCs/>
          <w:color w:val="auto"/>
          <w:sz w:val="24"/>
          <w:szCs w:val="24"/>
        </w:rPr>
        <w:t xml:space="preserve">Pan Andrzej </w:t>
      </w:r>
      <w:proofErr w:type="spellStart"/>
      <w:r w:rsidRPr="00A278DA">
        <w:rPr>
          <w:rStyle w:val="Tekstpodstawowy9"/>
          <w:rFonts w:ascii="Lato" w:hAnsi="Lato"/>
          <w:b/>
          <w:bCs/>
          <w:color w:val="auto"/>
          <w:sz w:val="24"/>
          <w:szCs w:val="24"/>
        </w:rPr>
        <w:t>Bielonko</w:t>
      </w:r>
      <w:proofErr w:type="spellEnd"/>
      <w:r w:rsidRPr="00A278DA">
        <w:rPr>
          <w:rStyle w:val="Tekstpodstawowy9"/>
          <w:rFonts w:ascii="Lato" w:hAnsi="Lato"/>
          <w:b/>
          <w:bCs/>
          <w:color w:val="auto"/>
          <w:sz w:val="24"/>
          <w:szCs w:val="24"/>
        </w:rPr>
        <w:t>, e-mail: andrzej.bielonko@npn.pl, npn@npn.pl tel.: +48 502 50 80 60 (poniedziałek-piątek 7:30-15:30).</w:t>
      </w:r>
    </w:p>
    <w:p w14:paraId="79D6E5E2" w14:textId="77777777" w:rsidR="000814CB" w:rsidRPr="00A278DA" w:rsidRDefault="000814CB" w:rsidP="000814CB">
      <w:pPr>
        <w:pStyle w:val="Default"/>
        <w:numPr>
          <w:ilvl w:val="0"/>
          <w:numId w:val="108"/>
        </w:numPr>
        <w:tabs>
          <w:tab w:val="clear" w:pos="0"/>
        </w:tabs>
        <w:spacing w:after="21" w:line="276" w:lineRule="auto"/>
        <w:ind w:left="284" w:hanging="284"/>
        <w:jc w:val="both"/>
        <w:rPr>
          <w:rFonts w:ascii="Lato" w:hAnsi="Lato" w:cs="Arial"/>
        </w:rPr>
      </w:pPr>
      <w:r w:rsidRPr="00A278DA">
        <w:rPr>
          <w:rStyle w:val="Tekstpodstawowy9"/>
          <w:rFonts w:ascii="Lato" w:hAnsi="Lato"/>
          <w:color w:val="auto"/>
          <w:sz w:val="24"/>
          <w:szCs w:val="24"/>
        </w:rPr>
        <w:lastRenderedPageBreak/>
        <w:t xml:space="preserve">Przedstawicielem Wykonawcy upoważnionym do koordynowania spraw związanych </w:t>
      </w:r>
      <w:r w:rsidRPr="00A278DA">
        <w:rPr>
          <w:rStyle w:val="Tekstpodstawowy9"/>
          <w:rFonts w:ascii="Lato" w:hAnsi="Lato"/>
          <w:color w:val="auto"/>
          <w:sz w:val="24"/>
          <w:szCs w:val="24"/>
        </w:rPr>
        <w:br/>
        <w:t xml:space="preserve">z realizacją umowy jest </w:t>
      </w:r>
      <w:r w:rsidRPr="00A278DA">
        <w:rPr>
          <w:rStyle w:val="Tekstpodstawowy9"/>
          <w:rFonts w:ascii="Lato" w:hAnsi="Lato"/>
          <w:b/>
          <w:bCs/>
          <w:color w:val="auto"/>
          <w:sz w:val="24"/>
          <w:szCs w:val="24"/>
        </w:rPr>
        <w:t>……………………………….., e-mail: …………………., tel.: ……………...</w:t>
      </w:r>
    </w:p>
    <w:p w14:paraId="443DFA66" w14:textId="77777777" w:rsidR="000814CB" w:rsidRPr="00A278DA" w:rsidRDefault="000814CB" w:rsidP="000814CB">
      <w:pPr>
        <w:pStyle w:val="Default"/>
        <w:spacing w:line="276" w:lineRule="auto"/>
        <w:jc w:val="center"/>
        <w:rPr>
          <w:rFonts w:ascii="Lato" w:hAnsi="Lato" w:cs="Arial"/>
          <w:b/>
          <w:bCs/>
          <w:color w:val="auto"/>
        </w:rPr>
      </w:pPr>
    </w:p>
    <w:p w14:paraId="18BBF918" w14:textId="77777777" w:rsidR="000814CB" w:rsidRPr="00A278DA" w:rsidRDefault="000814CB" w:rsidP="000814CB">
      <w:pPr>
        <w:pStyle w:val="Default"/>
        <w:spacing w:line="276" w:lineRule="auto"/>
        <w:jc w:val="center"/>
        <w:rPr>
          <w:rFonts w:ascii="Lato" w:hAnsi="Lato" w:cs="Arial"/>
          <w:color w:val="auto"/>
        </w:rPr>
      </w:pPr>
      <w:r w:rsidRPr="00A278DA">
        <w:rPr>
          <w:rFonts w:ascii="Lato" w:hAnsi="Lato" w:cs="Arial"/>
          <w:b/>
          <w:bCs/>
          <w:color w:val="auto"/>
        </w:rPr>
        <w:t>§ 12</w:t>
      </w:r>
    </w:p>
    <w:p w14:paraId="7E4FBF9E" w14:textId="77777777" w:rsidR="000814CB" w:rsidRPr="00A278DA" w:rsidRDefault="000814CB" w:rsidP="000814CB">
      <w:pPr>
        <w:pStyle w:val="Default"/>
        <w:spacing w:after="240" w:line="276" w:lineRule="auto"/>
        <w:jc w:val="center"/>
        <w:rPr>
          <w:rFonts w:ascii="Lato" w:hAnsi="Lato" w:cs="Arial"/>
          <w:b/>
          <w:bCs/>
          <w:color w:val="auto"/>
        </w:rPr>
      </w:pPr>
      <w:r w:rsidRPr="00A278DA">
        <w:rPr>
          <w:rFonts w:ascii="Lato" w:hAnsi="Lato" w:cs="Arial"/>
          <w:b/>
          <w:bCs/>
          <w:color w:val="auto"/>
        </w:rPr>
        <w:t>Czynności odbiorowe</w:t>
      </w:r>
    </w:p>
    <w:p w14:paraId="54770F8D" w14:textId="77777777" w:rsidR="000814CB" w:rsidRPr="00A278DA" w:rsidRDefault="000814CB" w:rsidP="000814CB">
      <w:pPr>
        <w:pStyle w:val="Default"/>
        <w:numPr>
          <w:ilvl w:val="0"/>
          <w:numId w:val="119"/>
        </w:numPr>
        <w:tabs>
          <w:tab w:val="clear" w:pos="0"/>
        </w:tabs>
        <w:spacing w:after="21" w:line="276" w:lineRule="auto"/>
        <w:ind w:left="284" w:hanging="284"/>
        <w:jc w:val="both"/>
        <w:rPr>
          <w:rStyle w:val="Tekstpodstawowy9"/>
          <w:rFonts w:ascii="Lato" w:hAnsi="Lato"/>
          <w:sz w:val="24"/>
          <w:szCs w:val="24"/>
        </w:rPr>
      </w:pPr>
      <w:r w:rsidRPr="00A278DA">
        <w:rPr>
          <w:rStyle w:val="Tekstpodstawowy9"/>
          <w:rFonts w:ascii="Lato" w:hAnsi="Lato"/>
          <w:sz w:val="24"/>
          <w:szCs w:val="24"/>
        </w:rPr>
        <w:t>Odbioru końcowego prac stanowiących Przedmiot Umowy dokonają wyznaczeni przedstawiciele Narwiańskiego Parku Narodowego zwani dalej „komisją odbiorowa”.</w:t>
      </w:r>
    </w:p>
    <w:p w14:paraId="769C7780"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Przedmiot Umowy będzie podlegać następującym odbiorom:</w:t>
      </w:r>
    </w:p>
    <w:p w14:paraId="6BA15D30" w14:textId="77777777" w:rsidR="000814CB" w:rsidRPr="00A278DA" w:rsidRDefault="000814CB" w:rsidP="000814CB">
      <w:pPr>
        <w:pStyle w:val="Default"/>
        <w:numPr>
          <w:ilvl w:val="0"/>
          <w:numId w:val="133"/>
        </w:numPr>
        <w:tabs>
          <w:tab w:val="clear" w:pos="0"/>
        </w:tabs>
        <w:spacing w:after="21" w:line="276" w:lineRule="auto"/>
        <w:jc w:val="both"/>
        <w:rPr>
          <w:rStyle w:val="Tekstpodstawowy9"/>
          <w:rFonts w:ascii="Lato" w:hAnsi="Lato"/>
          <w:sz w:val="24"/>
          <w:szCs w:val="24"/>
        </w:rPr>
      </w:pPr>
      <w:r w:rsidRPr="00A278DA">
        <w:rPr>
          <w:rStyle w:val="Tekstpodstawowy9"/>
          <w:rFonts w:ascii="Lato" w:hAnsi="Lato"/>
          <w:sz w:val="24"/>
          <w:szCs w:val="24"/>
        </w:rPr>
        <w:t xml:space="preserve">odbiór końcowy – polegający na ocenie ilości i jakości całości robót budowlanych oraz odbiorze dokumentacji odbiorowej (powykonawczej), </w:t>
      </w:r>
    </w:p>
    <w:p w14:paraId="2880E5A9" w14:textId="77777777" w:rsidR="000814CB" w:rsidRPr="00A278DA" w:rsidRDefault="000814CB" w:rsidP="000814CB">
      <w:pPr>
        <w:pStyle w:val="Default"/>
        <w:numPr>
          <w:ilvl w:val="0"/>
          <w:numId w:val="133"/>
        </w:numPr>
        <w:spacing w:after="21" w:line="276" w:lineRule="auto"/>
        <w:jc w:val="both"/>
        <w:rPr>
          <w:rStyle w:val="Tekstpodstawowy9"/>
          <w:rFonts w:ascii="Lato" w:hAnsi="Lato"/>
          <w:sz w:val="24"/>
          <w:szCs w:val="24"/>
        </w:rPr>
      </w:pPr>
      <w:r w:rsidRPr="00A278DA">
        <w:rPr>
          <w:rStyle w:val="Tekstpodstawowy9"/>
          <w:rFonts w:ascii="Lato" w:hAnsi="Lato"/>
          <w:sz w:val="24"/>
          <w:szCs w:val="24"/>
        </w:rPr>
        <w:t>odbiór pogwarancyjny – w celu ustalenia ewentualnych wad i usterek objętych gwarancją i rękojmią.</w:t>
      </w:r>
    </w:p>
    <w:p w14:paraId="73F75B89"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 xml:space="preserve">O gotowości przedmiotu umowy do odbioru Wykonawca zawiadomi Zamawiającego jednocześnie przekazując komplet dokumentów odbiorowych. Dokumenty odbiorowe przekazane zostaną w sposób uporządkowany, uniemożliwiający ich przypadkowe zdekompletowanie (segregator, spis treści, strony ponumerowane wraz z niezbędnymi podpisami kierownika budowy). </w:t>
      </w:r>
    </w:p>
    <w:p w14:paraId="737F7A1F"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Rozpoczęcie czynności odbioru nastąpi w terminie wyznaczonym przez Zamawiającego.</w:t>
      </w:r>
    </w:p>
    <w:p w14:paraId="7C7CF211"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Z czynności odbioru sporządzony zostanie protokół.</w:t>
      </w:r>
    </w:p>
    <w:p w14:paraId="605F6B49"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W przypadku stwierdzenia, że przedmiot umowy posiada wady nadające się do usunięcia komisja odbiorowa może odmówić dokonania odbioru końcowego i przerwać czynności odbioru do czasu usunięcia przez Wykonawcę stwierdzonych wad w wyznaczonym przez komisję odbiorową terminie.</w:t>
      </w:r>
    </w:p>
    <w:p w14:paraId="47A3CC20"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W przypadku nie usunięcia przez Wykonawcę stwierdzonych wad w wyznaczonym przez komisję odbiorową terminie, a także w przypadku stwierdzenia przez komisję odbiorową, że przedmiot umowy posiada wady nie nadające się do usunięcia, Zamawiający może, po przerwaniu czynności odbioru przez komisję odbiorową i na jej wniosek:</w:t>
      </w:r>
    </w:p>
    <w:p w14:paraId="71DAC415" w14:textId="77777777" w:rsidR="000814CB" w:rsidRPr="00A278DA" w:rsidRDefault="000814CB" w:rsidP="000814CB">
      <w:pPr>
        <w:pStyle w:val="Default"/>
        <w:numPr>
          <w:ilvl w:val="0"/>
          <w:numId w:val="120"/>
        </w:numPr>
        <w:spacing w:after="21" w:line="276" w:lineRule="auto"/>
        <w:jc w:val="both"/>
        <w:rPr>
          <w:rStyle w:val="Tekstpodstawowy9"/>
          <w:rFonts w:ascii="Lato" w:hAnsi="Lato"/>
          <w:sz w:val="24"/>
          <w:szCs w:val="24"/>
        </w:rPr>
      </w:pPr>
      <w:r w:rsidRPr="00A278DA">
        <w:rPr>
          <w:rStyle w:val="Tekstpodstawowy9"/>
          <w:rFonts w:ascii="Lato" w:hAnsi="Lato"/>
          <w:sz w:val="24"/>
          <w:szCs w:val="24"/>
        </w:rPr>
        <w:t>gdy wady są istotne - odstąpić od umowy,</w:t>
      </w:r>
    </w:p>
    <w:p w14:paraId="70A15F60" w14:textId="77777777" w:rsidR="000814CB" w:rsidRPr="00A278DA" w:rsidRDefault="000814CB" w:rsidP="000814CB">
      <w:pPr>
        <w:pStyle w:val="Default"/>
        <w:numPr>
          <w:ilvl w:val="0"/>
          <w:numId w:val="120"/>
        </w:numPr>
        <w:spacing w:after="21" w:line="276" w:lineRule="auto"/>
        <w:jc w:val="both"/>
        <w:rPr>
          <w:rStyle w:val="Tekstpodstawowy9"/>
          <w:rFonts w:ascii="Lato" w:hAnsi="Lato"/>
          <w:sz w:val="24"/>
          <w:szCs w:val="24"/>
        </w:rPr>
      </w:pPr>
      <w:r w:rsidRPr="00A278DA">
        <w:rPr>
          <w:rStyle w:val="Tekstpodstawowy9"/>
          <w:rFonts w:ascii="Lato" w:hAnsi="Lato"/>
          <w:sz w:val="24"/>
          <w:szCs w:val="24"/>
        </w:rPr>
        <w:t>gdy wady nie są istotne - odpowiednio obniżyć wynagrodzenie Wykonawcy o ustaloną przez siebie kwotę.</w:t>
      </w:r>
    </w:p>
    <w:p w14:paraId="79D4C88D"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Kwalifikacja wad, o których mowa w ust. 7, dokonana przez komisję odbiorową, nie wymaga akceptacji Wykonawcy.</w:t>
      </w:r>
    </w:p>
    <w:p w14:paraId="731ED1F7"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Kwotę, o której mowa w ust. 7 pkt 2, Zamawiający ustala w oparciu o kosztorys ofertowy Wykonawcy załączony do umowy lub w oparciu o kalkulację własną, sporządzoną w taki sam sposób, w jaki Wykonawca sporządził kalkulację zawartą w ofercie.</w:t>
      </w:r>
    </w:p>
    <w:p w14:paraId="0069DD9B" w14:textId="77777777" w:rsidR="000814CB" w:rsidRPr="00A278DA" w:rsidRDefault="000814CB" w:rsidP="000814CB">
      <w:pPr>
        <w:pStyle w:val="Default"/>
        <w:numPr>
          <w:ilvl w:val="0"/>
          <w:numId w:val="119"/>
        </w:numPr>
        <w:tabs>
          <w:tab w:val="clear" w:pos="0"/>
        </w:tabs>
        <w:spacing w:after="21" w:line="276" w:lineRule="auto"/>
        <w:ind w:left="284"/>
        <w:jc w:val="both"/>
        <w:rPr>
          <w:rStyle w:val="Tekstpodstawowy9"/>
          <w:rFonts w:ascii="Lato" w:hAnsi="Lato"/>
          <w:sz w:val="24"/>
          <w:szCs w:val="24"/>
        </w:rPr>
      </w:pPr>
      <w:r w:rsidRPr="00A278DA">
        <w:rPr>
          <w:rStyle w:val="Tekstpodstawowy9"/>
          <w:rFonts w:ascii="Lato" w:hAnsi="Lato"/>
          <w:sz w:val="24"/>
          <w:szCs w:val="24"/>
        </w:rPr>
        <w:t>Jeśli w czasie czynności odbioru końcowego ujawnione zostaną wady lub usterki przedmiotu umowy, Wykonawca zobowiązuje się usunąć je własnym staraniem, na własny koszt oraz w terminie wyznaczonym przez Zamawiającego.</w:t>
      </w:r>
    </w:p>
    <w:p w14:paraId="786733EF" w14:textId="77777777" w:rsidR="000814CB" w:rsidRPr="00A278DA" w:rsidRDefault="000814CB" w:rsidP="000814CB">
      <w:pPr>
        <w:pStyle w:val="Default"/>
        <w:spacing w:line="276" w:lineRule="auto"/>
        <w:rPr>
          <w:rFonts w:ascii="Lato" w:hAnsi="Lato" w:cs="Arial"/>
          <w:b/>
          <w:bCs/>
          <w:color w:val="auto"/>
        </w:rPr>
      </w:pPr>
    </w:p>
    <w:p w14:paraId="2A40539C" w14:textId="77777777" w:rsidR="000814CB" w:rsidRPr="00A278DA" w:rsidRDefault="000814CB" w:rsidP="000814CB">
      <w:pPr>
        <w:pStyle w:val="Default"/>
        <w:spacing w:line="276" w:lineRule="auto"/>
        <w:jc w:val="center"/>
        <w:rPr>
          <w:rFonts w:ascii="Lato" w:hAnsi="Lato" w:cs="Arial"/>
          <w:color w:val="auto"/>
        </w:rPr>
      </w:pPr>
      <w:r w:rsidRPr="00A278DA">
        <w:rPr>
          <w:rFonts w:ascii="Lato" w:hAnsi="Lato" w:cs="Arial"/>
          <w:b/>
          <w:bCs/>
          <w:color w:val="auto"/>
        </w:rPr>
        <w:t>§ 13</w:t>
      </w:r>
    </w:p>
    <w:p w14:paraId="00D44C3C"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Gwarancja jakości i rękojmia wykonania robót budowlanych w zakresie</w:t>
      </w:r>
    </w:p>
    <w:p w14:paraId="6B7D54FD"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Prac wykonawczych</w:t>
      </w:r>
    </w:p>
    <w:p w14:paraId="42325AC8" w14:textId="77777777" w:rsidR="000814CB" w:rsidRPr="00A278DA" w:rsidRDefault="000814CB" w:rsidP="000814CB">
      <w:pPr>
        <w:pStyle w:val="Default"/>
        <w:spacing w:line="276" w:lineRule="auto"/>
        <w:jc w:val="center"/>
        <w:rPr>
          <w:rFonts w:ascii="Lato" w:hAnsi="Lato" w:cs="Arial"/>
          <w:b/>
          <w:bCs/>
          <w:color w:val="auto"/>
        </w:rPr>
      </w:pPr>
    </w:p>
    <w:p w14:paraId="20D18D30"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 xml:space="preserve">Na Przedmiot Umowy Wykonawca udziela Zamawiającemu </w:t>
      </w:r>
      <w:r w:rsidRPr="00A278DA">
        <w:rPr>
          <w:rStyle w:val="Tekstpodstawowy9"/>
          <w:rFonts w:ascii="Lato" w:hAnsi="Lato"/>
          <w:b/>
          <w:bCs/>
          <w:sz w:val="24"/>
          <w:szCs w:val="24"/>
        </w:rPr>
        <w:t>…………. letniej gwarancji</w:t>
      </w:r>
      <w:r w:rsidRPr="00A278DA">
        <w:rPr>
          <w:rStyle w:val="Tekstpodstawowy9"/>
          <w:rFonts w:ascii="Lato" w:hAnsi="Lato"/>
          <w:sz w:val="24"/>
          <w:szCs w:val="24"/>
        </w:rPr>
        <w:t>. Bieg terminu gwarancji rozpoczyna się w dniu następnym po odbiorze końcowym Przedmiotu Umowy przez Zamawiającego.</w:t>
      </w:r>
    </w:p>
    <w:p w14:paraId="22223ECF"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Wykonawca nie może uzależniać długości gwarancji od konieczności wykonywania przez Zamawiającego przeglądów gwarancyjnych lub innych czynności. Wszelkie koszty związane z wykonywaniem gwarancji ponosi Wykonawca.</w:t>
      </w:r>
    </w:p>
    <w:p w14:paraId="16D052E9"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W okresie gwarancji Wykonawca zobowiązuje się do usunięcia ujawnionych wad bezpłatnie w terminie wyznaczonym przez Zamawiającego. O istnieniu wad Zamawiający zawiadomi niezwłocznie Wykonawcę na piśmie, określając termin na ich usunięcie, nie krótszy niż 14 dni.</w:t>
      </w:r>
    </w:p>
    <w:p w14:paraId="5109619A"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Jeżeli w wykonaniu swoich obowiązków gwarancyjnych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zdanie pierwsze stosuje się odpowiednio do części wymienionej. W innych przypadkach termin gwarancji ulega przedłużeniu o czas, w którym usuwana była wada. W przypadku wystąpienia wad materiałów zastosowanych do realizacji Umowy w okresie gwarancji i rękojmi okres gwarancji i rękojmi biegnie dla wymienionych materiałów na nowo od daty wymiany tych materiałów.</w:t>
      </w:r>
    </w:p>
    <w:p w14:paraId="6FF22A2F"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Pomimo wygaśnięcia gwarancji lub rękojmi Wykonawca zobowiązany jest usunąć wady, które zostały zgłoszone przez Zamawiającego w okresie trwania gwarancji lub rękojmi.</w:t>
      </w:r>
    </w:p>
    <w:p w14:paraId="384933BA"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Wykonawca nie może odmówić usunięcia wad ze względu na wysokość kosztów ich usunięcia.</w:t>
      </w:r>
    </w:p>
    <w:p w14:paraId="6B523AB6"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Zamawiający uprawniony będzie realizować uprawnienia z tytułu rękojmi niezależnie od uprawnień wynikających z gwarancji jakości.</w:t>
      </w:r>
    </w:p>
    <w:p w14:paraId="4CA357A5"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Strony oświadczają, że Umowa jest dokumentem gwarancyjnym w rozumieniu przepisów Kodeksu Cywilnego.</w:t>
      </w:r>
    </w:p>
    <w:p w14:paraId="316634C7"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Wykonawca w okresie gwarancji i rękojmi zobowiązany jest do pisemnego powiadomienia Zamawiającego o:</w:t>
      </w:r>
    </w:p>
    <w:p w14:paraId="390375FC" w14:textId="77777777" w:rsidR="000814CB" w:rsidRPr="00A278DA" w:rsidRDefault="000814CB" w:rsidP="000814CB">
      <w:pPr>
        <w:pStyle w:val="Default"/>
        <w:numPr>
          <w:ilvl w:val="1"/>
          <w:numId w:val="134"/>
        </w:numPr>
        <w:spacing w:after="21" w:line="276" w:lineRule="auto"/>
        <w:ind w:left="709"/>
        <w:jc w:val="both"/>
        <w:rPr>
          <w:rStyle w:val="Tekstpodstawowy9"/>
          <w:rFonts w:ascii="Lato" w:hAnsi="Lato"/>
          <w:sz w:val="24"/>
          <w:szCs w:val="24"/>
        </w:rPr>
      </w:pPr>
      <w:r w:rsidRPr="00A278DA">
        <w:rPr>
          <w:rStyle w:val="Tekstpodstawowy9"/>
          <w:rFonts w:ascii="Lato" w:hAnsi="Lato"/>
          <w:sz w:val="24"/>
          <w:szCs w:val="24"/>
        </w:rPr>
        <w:t>zmianie siedziby lub nazwy firmy Wykonawcy,</w:t>
      </w:r>
    </w:p>
    <w:p w14:paraId="54D20728" w14:textId="77777777" w:rsidR="000814CB" w:rsidRPr="00A278DA" w:rsidRDefault="000814CB" w:rsidP="000814CB">
      <w:pPr>
        <w:pStyle w:val="Default"/>
        <w:numPr>
          <w:ilvl w:val="1"/>
          <w:numId w:val="134"/>
        </w:numPr>
        <w:spacing w:after="21" w:line="276" w:lineRule="auto"/>
        <w:ind w:left="709"/>
        <w:jc w:val="both"/>
        <w:rPr>
          <w:rStyle w:val="Tekstpodstawowy9"/>
          <w:rFonts w:ascii="Lato" w:hAnsi="Lato"/>
          <w:sz w:val="24"/>
          <w:szCs w:val="24"/>
        </w:rPr>
      </w:pPr>
      <w:r w:rsidRPr="00A278DA">
        <w:rPr>
          <w:rStyle w:val="Tekstpodstawowy9"/>
          <w:rFonts w:ascii="Lato" w:hAnsi="Lato"/>
          <w:sz w:val="24"/>
          <w:szCs w:val="24"/>
        </w:rPr>
        <w:t>zmianie osób reprezentujących Wykonawcę,</w:t>
      </w:r>
    </w:p>
    <w:p w14:paraId="186975BB" w14:textId="77777777" w:rsidR="000814CB" w:rsidRPr="00A278DA" w:rsidRDefault="000814CB" w:rsidP="000814CB">
      <w:pPr>
        <w:pStyle w:val="Default"/>
        <w:numPr>
          <w:ilvl w:val="1"/>
          <w:numId w:val="134"/>
        </w:numPr>
        <w:spacing w:after="21" w:line="276" w:lineRule="auto"/>
        <w:ind w:left="709"/>
        <w:jc w:val="both"/>
        <w:rPr>
          <w:rStyle w:val="Tekstpodstawowy9"/>
          <w:rFonts w:ascii="Lato" w:hAnsi="Lato"/>
          <w:sz w:val="24"/>
          <w:szCs w:val="24"/>
        </w:rPr>
      </w:pPr>
      <w:r w:rsidRPr="00A278DA">
        <w:rPr>
          <w:rStyle w:val="Tekstpodstawowy9"/>
          <w:rFonts w:ascii="Lato" w:hAnsi="Lato"/>
          <w:sz w:val="24"/>
          <w:szCs w:val="24"/>
        </w:rPr>
        <w:t>złożenia wniosku o ogłoszenie upadłości lub likwidacji firmy Wykonawcy.</w:t>
      </w:r>
    </w:p>
    <w:p w14:paraId="20D64580"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 xml:space="preserve">W przypadku gdy Wykonawca nie przystąpi do usuwania wad w terminie wyznaczonym przez Zamawiającego lub usunie wady w sposób nienależyty, Zamawiający, poza uprawnieniami przysługującymi mu na podstawie Kodeksu </w:t>
      </w:r>
      <w:r w:rsidRPr="00A278DA">
        <w:rPr>
          <w:rStyle w:val="Tekstpodstawowy9"/>
          <w:rFonts w:ascii="Lato" w:hAnsi="Lato"/>
          <w:sz w:val="24"/>
          <w:szCs w:val="24"/>
        </w:rPr>
        <w:lastRenderedPageBreak/>
        <w:t>Cywilnego, może powierzyć usunięcie wad podmiotowi trzeciemu na koszt i ryzyko Wykonawcy (wykonanie zastępcze).</w:t>
      </w:r>
    </w:p>
    <w:p w14:paraId="57350CAD" w14:textId="77777777" w:rsidR="000814CB" w:rsidRPr="00A278DA" w:rsidRDefault="000814CB" w:rsidP="000814CB">
      <w:pPr>
        <w:pStyle w:val="Default"/>
        <w:numPr>
          <w:ilvl w:val="0"/>
          <w:numId w:val="127"/>
        </w:numPr>
        <w:tabs>
          <w:tab w:val="clear" w:pos="0"/>
        </w:tabs>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Okres rękojmi równy jest okresowi gwarancji wskazanemu w ust. 1. Bieg terminu rękojmi rozpoczyna się łącznie z biegiem terminu gwarancji.</w:t>
      </w:r>
    </w:p>
    <w:p w14:paraId="29342623" w14:textId="77777777" w:rsidR="000814CB" w:rsidRPr="00A278DA" w:rsidRDefault="000814CB" w:rsidP="000814CB">
      <w:pPr>
        <w:pStyle w:val="Default"/>
        <w:spacing w:line="276" w:lineRule="auto"/>
        <w:jc w:val="center"/>
        <w:rPr>
          <w:rFonts w:ascii="Lato" w:hAnsi="Lato" w:cs="Arial"/>
          <w:b/>
          <w:bCs/>
          <w:color w:val="auto"/>
        </w:rPr>
      </w:pPr>
    </w:p>
    <w:p w14:paraId="50A7C5A9" w14:textId="77777777" w:rsidR="000814CB" w:rsidRPr="00A278DA" w:rsidRDefault="000814CB" w:rsidP="000814CB">
      <w:pPr>
        <w:pStyle w:val="Default"/>
        <w:spacing w:line="276" w:lineRule="auto"/>
        <w:jc w:val="center"/>
        <w:rPr>
          <w:rFonts w:ascii="Lato" w:hAnsi="Lato" w:cs="Arial"/>
          <w:color w:val="auto"/>
        </w:rPr>
      </w:pPr>
      <w:r w:rsidRPr="00A278DA">
        <w:rPr>
          <w:rFonts w:ascii="Lato" w:hAnsi="Lato" w:cs="Arial"/>
          <w:b/>
          <w:bCs/>
          <w:color w:val="auto"/>
        </w:rPr>
        <w:t>§ 14</w:t>
      </w:r>
    </w:p>
    <w:p w14:paraId="4F56C008"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Przeglądy gwarancyjne i odbiór pogwarancyjny</w:t>
      </w:r>
    </w:p>
    <w:p w14:paraId="4E11D25D" w14:textId="77777777" w:rsidR="000814CB" w:rsidRPr="00A278DA" w:rsidRDefault="000814CB" w:rsidP="000814CB">
      <w:pPr>
        <w:pStyle w:val="Default"/>
        <w:spacing w:line="276" w:lineRule="auto"/>
        <w:jc w:val="center"/>
        <w:rPr>
          <w:rFonts w:ascii="Lato" w:hAnsi="Lato" w:cs="Arial"/>
          <w:b/>
          <w:bCs/>
          <w:color w:val="auto"/>
        </w:rPr>
      </w:pPr>
    </w:p>
    <w:p w14:paraId="1CC0235D"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Zamawiający przewiduje możliwość przeprowadzenia przeglądów gwarancyjnych wykonanych robót stanowiących Przedmiot Umowy (nie częściej niż co rok od dnia protokolarnego odbioru końcowego robót). Datę, godzinę oraz miejsce dokonania przeglądu gwarancyjnego wyznacza Zamawiający zawiadamiając o nim Wykonawcę na piśmie z co najmniej 14-dniowym wyprzedzeniem.</w:t>
      </w:r>
    </w:p>
    <w:p w14:paraId="121957A4"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143F289"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Z każdego przeglądu gwarancyjnego sporządzany będzie protokół przeglądu gwarancyjnego, w dwóch egzemplarzach, po jednym dla Zamawiającego i Wykonawcy. W przypadku nieobecności przedstawicieli Wykonawcy, Zamawiający prześle Wykonawcy jeden egzemplarz protokołu przeglądu.</w:t>
      </w:r>
    </w:p>
    <w:p w14:paraId="56BC684E"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Przegląd pogwarancyjny wykonanych robót stanowiących Przedmiot Umowy, zostanie przeprowadzony w terminie 14 dni od upływu okresu gwarancji na wykonane roboty, przez przedstawicieli Wykonawcy i Zamawiającego, z którego zostanie sporządzony stosowny protokół.</w:t>
      </w:r>
    </w:p>
    <w:p w14:paraId="14FA5FF7"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Wady i usterki ujawnione w trakcie przeglądu, o którym mowa w ust. 4, zostaną nieodpłatnie usunięte przez Wykonawcę w terminie 30 dni od daty przeprowadzenia przeglądu.</w:t>
      </w:r>
    </w:p>
    <w:p w14:paraId="64404239"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Naruszenie terminu na usunięcie wad i usterek określonego w ust. 4 spowoduje naliczenie Wykonawcy przez Zamawiającego kary umownej w wysokości 5.000,00 zł, przy czym zastrzeżenie kary umownej nie pozbawia Zamawiającego prawa do dochodzenia odszkodowania przewyższającego wartość naliczonej kary umownej.</w:t>
      </w:r>
    </w:p>
    <w:p w14:paraId="10396717"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Po usunięciu wad i usterek określonych w ust. 4, Wykonawca otrzyma od Zamawiającego dokument poświadczający odbiór ostateczny wolnego od usterek i wad przedmiotu zamówienia.</w:t>
      </w:r>
    </w:p>
    <w:p w14:paraId="0534A3CB" w14:textId="77777777" w:rsidR="000814CB" w:rsidRPr="00A278DA" w:rsidRDefault="000814CB" w:rsidP="000814CB">
      <w:pPr>
        <w:pStyle w:val="Default"/>
        <w:numPr>
          <w:ilvl w:val="0"/>
          <w:numId w:val="135"/>
        </w:numPr>
        <w:spacing w:after="21" w:line="276" w:lineRule="auto"/>
        <w:ind w:left="426"/>
        <w:jc w:val="both"/>
        <w:rPr>
          <w:rStyle w:val="Tekstpodstawowy9"/>
          <w:rFonts w:ascii="Lato" w:hAnsi="Lato"/>
          <w:sz w:val="24"/>
          <w:szCs w:val="24"/>
        </w:rPr>
      </w:pPr>
      <w:r w:rsidRPr="00A278DA">
        <w:rPr>
          <w:rStyle w:val="Tekstpodstawowy9"/>
          <w:rFonts w:ascii="Lato" w:hAnsi="Lato"/>
          <w:sz w:val="24"/>
          <w:szCs w:val="24"/>
        </w:rPr>
        <w:t>Zamawiający nie ponosi żadnych dodatkowych kosztów w związku z przeglądami.</w:t>
      </w:r>
    </w:p>
    <w:p w14:paraId="4F7C4C55" w14:textId="77777777" w:rsidR="000814CB" w:rsidRPr="00A278DA" w:rsidRDefault="000814CB" w:rsidP="000814CB">
      <w:pPr>
        <w:pStyle w:val="Default"/>
        <w:spacing w:line="276" w:lineRule="auto"/>
        <w:jc w:val="center"/>
        <w:rPr>
          <w:rFonts w:ascii="Lato" w:hAnsi="Lato" w:cs="Arial"/>
          <w:b/>
          <w:bCs/>
          <w:color w:val="auto"/>
        </w:rPr>
      </w:pPr>
    </w:p>
    <w:p w14:paraId="6E892B73"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 15</w:t>
      </w:r>
    </w:p>
    <w:p w14:paraId="1F54BB10"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Odstąpienie od umowy</w:t>
      </w:r>
    </w:p>
    <w:p w14:paraId="10991807" w14:textId="77777777" w:rsidR="000814CB" w:rsidRPr="00A278DA" w:rsidRDefault="000814CB" w:rsidP="000814CB">
      <w:pPr>
        <w:pStyle w:val="Default"/>
        <w:spacing w:line="276" w:lineRule="auto"/>
        <w:jc w:val="center"/>
        <w:rPr>
          <w:rFonts w:ascii="Lato" w:hAnsi="Lato" w:cs="Arial"/>
        </w:rPr>
      </w:pPr>
    </w:p>
    <w:p w14:paraId="5C3B7565" w14:textId="77777777" w:rsidR="000814CB" w:rsidRPr="00A278DA" w:rsidRDefault="000814CB" w:rsidP="000814CB">
      <w:pPr>
        <w:pStyle w:val="Default"/>
        <w:numPr>
          <w:ilvl w:val="6"/>
          <w:numId w:val="100"/>
        </w:numPr>
        <w:spacing w:line="276" w:lineRule="auto"/>
        <w:ind w:left="284" w:hanging="284"/>
        <w:jc w:val="both"/>
        <w:rPr>
          <w:rFonts w:ascii="Lato" w:hAnsi="Lato" w:cs="Arial"/>
        </w:rPr>
      </w:pPr>
      <w:r w:rsidRPr="00A278DA">
        <w:rPr>
          <w:rFonts w:ascii="Lato" w:hAnsi="Lato" w:cs="Arial"/>
          <w:color w:val="auto"/>
        </w:rPr>
        <w:lastRenderedPageBreak/>
        <w:t>Poza przypadkami wynikającymi z ustawy Kodeks Cywilny, Zamawiający może odstąpić od niniejszej umowy, w części lub w całości, ze skutkiem natychmiastowym, w następujących przypadkach:</w:t>
      </w:r>
    </w:p>
    <w:p w14:paraId="70138E03" w14:textId="77777777" w:rsidR="000814CB" w:rsidRPr="00A278DA" w:rsidRDefault="000814CB" w:rsidP="000814CB">
      <w:pPr>
        <w:pStyle w:val="Default"/>
        <w:numPr>
          <w:ilvl w:val="0"/>
          <w:numId w:val="103"/>
        </w:numPr>
        <w:spacing w:line="276" w:lineRule="auto"/>
        <w:jc w:val="both"/>
        <w:rPr>
          <w:rFonts w:ascii="Lato" w:hAnsi="Lato" w:cs="Arial"/>
          <w:color w:val="auto"/>
        </w:rPr>
      </w:pPr>
      <w:r w:rsidRPr="00A278DA">
        <w:rPr>
          <w:rFonts w:ascii="Lato" w:hAnsi="Lato" w:cs="Arial"/>
          <w:color w:val="auto"/>
        </w:rPr>
        <w:t>Wykonawca realizuje przedmiot Umowy niezgodnie z Umową, dokumentacją projektową lub ofertą Wykonawcy, lub narusza inne postanowienia Umowy i pomimo dwukrotnego, pisemnego wezwania Wykonawcy przez Zamawiającego do usunięcia stwierdzonych naruszeń lub zaprzestania stwierdzonych naruszeń, nadal nie wykonuje Umowy zgodnie z jej postanowieniami lub w rażący sposób zaniedbuje, lub narusza postanowienia Umowy;</w:t>
      </w:r>
    </w:p>
    <w:p w14:paraId="393BFFA1" w14:textId="77777777" w:rsidR="000814CB" w:rsidRPr="00A278DA" w:rsidRDefault="000814CB" w:rsidP="000814CB">
      <w:pPr>
        <w:pStyle w:val="Default"/>
        <w:numPr>
          <w:ilvl w:val="0"/>
          <w:numId w:val="103"/>
        </w:numPr>
        <w:spacing w:line="276" w:lineRule="auto"/>
        <w:jc w:val="both"/>
        <w:rPr>
          <w:rFonts w:ascii="Lato" w:hAnsi="Lato" w:cs="Arial"/>
          <w:color w:val="auto"/>
        </w:rPr>
      </w:pPr>
      <w:r w:rsidRPr="00A278DA">
        <w:rPr>
          <w:rFonts w:ascii="Lato" w:hAnsi="Lato" w:cs="Arial"/>
          <w:color w:val="auto"/>
        </w:rPr>
        <w:t>w wyniku wszczętego postępowania egzekucyjnego nastąpiło zajęcie majątku Wykonawcy lub znacznej jego części lub nastąpiło ogłoszenie upadłości Wykonawcy, o czym Wykonawca zobowiązuje się powiadomić Zamawiającego następnego dnia po ogłoszeniu upadłości Wykonawcy;</w:t>
      </w:r>
    </w:p>
    <w:p w14:paraId="4DCA84C0" w14:textId="77777777" w:rsidR="000814CB" w:rsidRPr="00A278DA" w:rsidRDefault="000814CB" w:rsidP="000814CB">
      <w:pPr>
        <w:pStyle w:val="Default"/>
        <w:numPr>
          <w:ilvl w:val="0"/>
          <w:numId w:val="103"/>
        </w:numPr>
        <w:spacing w:line="276" w:lineRule="auto"/>
        <w:jc w:val="both"/>
        <w:rPr>
          <w:rFonts w:ascii="Lato" w:hAnsi="Lato" w:cs="Arial"/>
          <w:color w:val="auto"/>
        </w:rPr>
      </w:pPr>
      <w:r w:rsidRPr="00A278DA">
        <w:rPr>
          <w:rFonts w:ascii="Lato" w:hAnsi="Lato" w:cs="Arial"/>
          <w:color w:val="auto"/>
        </w:rPr>
        <w:t>Wykonawca przystąpił do likwidacji swojej firmy, z wyjątkiem likwidacji przeprowadzanej w celu przekształcenia lub restrukturyzacji;</w:t>
      </w:r>
    </w:p>
    <w:p w14:paraId="6D539B9B" w14:textId="77777777" w:rsidR="000814CB" w:rsidRPr="00A278DA" w:rsidRDefault="000814CB" w:rsidP="000814CB">
      <w:pPr>
        <w:pStyle w:val="Default"/>
        <w:numPr>
          <w:ilvl w:val="0"/>
          <w:numId w:val="103"/>
        </w:numPr>
        <w:spacing w:line="276" w:lineRule="auto"/>
        <w:jc w:val="both"/>
        <w:rPr>
          <w:rFonts w:ascii="Lato" w:hAnsi="Lato" w:cs="Arial"/>
          <w:color w:val="auto"/>
        </w:rPr>
      </w:pPr>
      <w:r w:rsidRPr="00A278DA">
        <w:rPr>
          <w:rFonts w:ascii="Lato" w:hAnsi="Lato" w:cs="Arial"/>
          <w:color w:val="auto"/>
        </w:rPr>
        <w:t>Wykonawca utracił uprawnienia niezbędne do prawidłowego wykonania umowy;</w:t>
      </w:r>
    </w:p>
    <w:p w14:paraId="3B856BB1" w14:textId="77777777" w:rsidR="000814CB" w:rsidRPr="00A278DA" w:rsidRDefault="000814CB" w:rsidP="000814CB">
      <w:pPr>
        <w:pStyle w:val="Default"/>
        <w:numPr>
          <w:ilvl w:val="0"/>
          <w:numId w:val="103"/>
        </w:numPr>
        <w:spacing w:line="276" w:lineRule="auto"/>
        <w:jc w:val="both"/>
        <w:rPr>
          <w:rFonts w:ascii="Lato" w:hAnsi="Lato" w:cs="Arial"/>
          <w:color w:val="auto"/>
        </w:rPr>
      </w:pPr>
      <w:r w:rsidRPr="00A278DA">
        <w:rPr>
          <w:rFonts w:ascii="Lato" w:hAnsi="Lato" w:cs="Arial"/>
          <w:color w:val="auto"/>
        </w:rPr>
        <w:t xml:space="preserve">W przypadku określonym w art. 456 ustawy </w:t>
      </w:r>
      <w:proofErr w:type="spellStart"/>
      <w:r w:rsidRPr="00A278DA">
        <w:rPr>
          <w:rFonts w:ascii="Lato" w:hAnsi="Lato" w:cs="Arial"/>
          <w:color w:val="auto"/>
        </w:rPr>
        <w:t>Pzp</w:t>
      </w:r>
      <w:proofErr w:type="spellEnd"/>
      <w:r w:rsidRPr="00A278DA">
        <w:rPr>
          <w:rFonts w:ascii="Lato" w:hAnsi="Lato" w:cs="Arial"/>
          <w:color w:val="auto"/>
        </w:rPr>
        <w:t>.</w:t>
      </w:r>
    </w:p>
    <w:p w14:paraId="08812BD0" w14:textId="77777777" w:rsidR="000814CB" w:rsidRPr="00A278DA" w:rsidRDefault="000814CB" w:rsidP="000814CB">
      <w:pPr>
        <w:pStyle w:val="Default"/>
        <w:numPr>
          <w:ilvl w:val="6"/>
          <w:numId w:val="100"/>
        </w:numPr>
        <w:spacing w:line="276" w:lineRule="auto"/>
        <w:ind w:left="284" w:hanging="284"/>
        <w:jc w:val="both"/>
        <w:rPr>
          <w:rFonts w:ascii="Lato" w:hAnsi="Lato" w:cs="Arial"/>
          <w:color w:val="auto"/>
        </w:rPr>
      </w:pPr>
      <w:r w:rsidRPr="00A278DA">
        <w:rPr>
          <w:rFonts w:ascii="Lato" w:hAnsi="Lato" w:cs="Arial"/>
          <w:color w:val="auto"/>
        </w:rPr>
        <w:t>W przypadku odstąpienia od umowy Wykonawca i Zamawiający zobowiązują się do sporządzenia protokołu, który będzie zawierał opis wykonanych prac do dnia odstąpienia od umowy.</w:t>
      </w:r>
    </w:p>
    <w:p w14:paraId="5E7A7B1D" w14:textId="77777777" w:rsidR="000814CB" w:rsidRPr="00A278DA" w:rsidRDefault="000814CB" w:rsidP="000814CB">
      <w:pPr>
        <w:pStyle w:val="Default"/>
        <w:numPr>
          <w:ilvl w:val="6"/>
          <w:numId w:val="100"/>
        </w:numPr>
        <w:spacing w:line="276" w:lineRule="auto"/>
        <w:ind w:left="284" w:hanging="284"/>
        <w:jc w:val="both"/>
        <w:rPr>
          <w:rFonts w:ascii="Lato" w:hAnsi="Lato" w:cs="Arial"/>
          <w:color w:val="auto"/>
        </w:rPr>
      </w:pPr>
      <w:r w:rsidRPr="00A278DA">
        <w:rPr>
          <w:rFonts w:ascii="Lato" w:hAnsi="Lato" w:cs="Arial"/>
          <w:color w:val="auto"/>
        </w:rPr>
        <w:t>Oświadczenie o odstąpieniu zostanie sporządzone w formie pisemnej wraz z uzasadnieniem i zostanie przesłane drugiej stronie, na adres wskazany w komparycji umowy.</w:t>
      </w:r>
    </w:p>
    <w:p w14:paraId="1BD1FC5A" w14:textId="77777777" w:rsidR="000814CB" w:rsidRPr="00A278DA" w:rsidRDefault="000814CB" w:rsidP="000814CB">
      <w:pPr>
        <w:pStyle w:val="Default"/>
        <w:numPr>
          <w:ilvl w:val="6"/>
          <w:numId w:val="100"/>
        </w:numPr>
        <w:spacing w:line="276" w:lineRule="auto"/>
        <w:ind w:left="284" w:hanging="284"/>
        <w:jc w:val="both"/>
        <w:rPr>
          <w:rFonts w:ascii="Lato" w:hAnsi="Lato" w:cs="Arial"/>
          <w:color w:val="auto"/>
        </w:rPr>
      </w:pPr>
      <w:r w:rsidRPr="00A278DA">
        <w:rPr>
          <w:rFonts w:ascii="Lato" w:hAnsi="Lato" w:cs="Arial"/>
          <w:color w:val="auto"/>
        </w:rPr>
        <w:t>W przypadkach, o których mowa w ust. 1, Wykonawca może żądać jedynie wynagrodzenia należnego mu z tytułu wykonania części Umowy do dnia odstąpienia.</w:t>
      </w:r>
    </w:p>
    <w:p w14:paraId="61CAC2FD" w14:textId="77777777" w:rsidR="000814CB" w:rsidRPr="00A278DA" w:rsidRDefault="000814CB" w:rsidP="000814CB">
      <w:pPr>
        <w:pStyle w:val="Default"/>
        <w:numPr>
          <w:ilvl w:val="6"/>
          <w:numId w:val="100"/>
        </w:numPr>
        <w:spacing w:line="276" w:lineRule="auto"/>
        <w:ind w:left="284" w:hanging="284"/>
        <w:jc w:val="both"/>
        <w:rPr>
          <w:rFonts w:ascii="Lato" w:hAnsi="Lato" w:cs="Arial"/>
          <w:color w:val="auto"/>
        </w:rPr>
      </w:pPr>
      <w:r w:rsidRPr="00A278DA">
        <w:rPr>
          <w:rFonts w:ascii="Lato" w:hAnsi="Lato" w:cs="Arial"/>
          <w:color w:val="auto"/>
        </w:rPr>
        <w:t>Zamawiający nie odpowiada za szkody wyrządzone przez Wykonawcę osobom trzecim.</w:t>
      </w:r>
    </w:p>
    <w:p w14:paraId="3AA749E3" w14:textId="77777777" w:rsidR="000814CB" w:rsidRPr="00A278DA" w:rsidRDefault="000814CB" w:rsidP="000814CB">
      <w:pPr>
        <w:pStyle w:val="Default"/>
        <w:numPr>
          <w:ilvl w:val="6"/>
          <w:numId w:val="100"/>
        </w:numPr>
        <w:spacing w:line="276" w:lineRule="auto"/>
        <w:ind w:left="284" w:hanging="284"/>
        <w:jc w:val="both"/>
        <w:rPr>
          <w:rFonts w:ascii="Lato" w:hAnsi="Lato" w:cs="Arial"/>
          <w:color w:val="auto"/>
        </w:rPr>
      </w:pPr>
      <w:r w:rsidRPr="00A278DA">
        <w:rPr>
          <w:rFonts w:ascii="Lato" w:hAnsi="Lato" w:cs="Arial"/>
          <w:color w:val="auto"/>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składając oświadczenie na piśmie. W takim wypadku Wykonawcy przysługuje wynagrodzenie za prace wykonane do dnia złożenia oświadczenia o odstąpieniu, bez prawa do zgłaszania żadnych innych roszczeń w tym o zapłatę odszkodowania.</w:t>
      </w:r>
    </w:p>
    <w:p w14:paraId="3ECA6B79" w14:textId="77777777" w:rsidR="000814CB" w:rsidRPr="00A278DA" w:rsidRDefault="000814CB" w:rsidP="000814CB">
      <w:pPr>
        <w:pStyle w:val="Default"/>
        <w:spacing w:line="276" w:lineRule="auto"/>
        <w:ind w:left="284"/>
        <w:jc w:val="both"/>
        <w:rPr>
          <w:rFonts w:ascii="Lato" w:hAnsi="Lato" w:cs="Arial"/>
          <w:color w:val="auto"/>
        </w:rPr>
      </w:pPr>
    </w:p>
    <w:p w14:paraId="7689CAE9" w14:textId="77777777" w:rsidR="000814CB" w:rsidRPr="00A278DA" w:rsidRDefault="000814CB" w:rsidP="000814CB">
      <w:pPr>
        <w:pStyle w:val="Default"/>
        <w:spacing w:line="276" w:lineRule="auto"/>
        <w:jc w:val="center"/>
        <w:rPr>
          <w:rFonts w:ascii="Lato" w:hAnsi="Lato" w:cs="Arial"/>
          <w:color w:val="auto"/>
        </w:rPr>
      </w:pPr>
      <w:r w:rsidRPr="00A278DA">
        <w:rPr>
          <w:rFonts w:ascii="Lato" w:hAnsi="Lato" w:cs="Arial"/>
          <w:b/>
          <w:bCs/>
          <w:color w:val="auto"/>
        </w:rPr>
        <w:t>§ 16</w:t>
      </w:r>
    </w:p>
    <w:p w14:paraId="1F3A3133"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Kary umowne</w:t>
      </w:r>
    </w:p>
    <w:p w14:paraId="167E4261" w14:textId="77777777" w:rsidR="000814CB" w:rsidRPr="00A278DA" w:rsidRDefault="000814CB" w:rsidP="000814CB">
      <w:pPr>
        <w:pStyle w:val="Default"/>
        <w:spacing w:line="276" w:lineRule="auto"/>
        <w:jc w:val="center"/>
        <w:rPr>
          <w:rFonts w:ascii="Lato" w:hAnsi="Lato" w:cs="Arial"/>
        </w:rPr>
      </w:pPr>
    </w:p>
    <w:p w14:paraId="04C53658" w14:textId="77777777" w:rsidR="000814CB" w:rsidRPr="00A278DA" w:rsidRDefault="000814CB" w:rsidP="000814CB">
      <w:pPr>
        <w:pStyle w:val="Default"/>
        <w:numPr>
          <w:ilvl w:val="0"/>
          <w:numId w:val="106"/>
        </w:numPr>
        <w:spacing w:line="276" w:lineRule="auto"/>
        <w:ind w:left="284" w:hanging="284"/>
        <w:jc w:val="both"/>
        <w:rPr>
          <w:rFonts w:ascii="Lato" w:hAnsi="Lato" w:cs="Arial"/>
        </w:rPr>
      </w:pPr>
      <w:r w:rsidRPr="00A278DA">
        <w:rPr>
          <w:rFonts w:ascii="Lato" w:hAnsi="Lato" w:cs="Arial"/>
          <w:color w:val="auto"/>
        </w:rPr>
        <w:t>Zamawiający ma prawo naliczyć Wykonawcy karę umowną w następujących przypadkach i wysokościach:</w:t>
      </w:r>
    </w:p>
    <w:p w14:paraId="1CC27CCD" w14:textId="77777777" w:rsidR="000814CB" w:rsidRPr="00A278DA" w:rsidRDefault="000814CB" w:rsidP="000814CB">
      <w:pPr>
        <w:pStyle w:val="Default"/>
        <w:numPr>
          <w:ilvl w:val="0"/>
          <w:numId w:val="107"/>
        </w:numPr>
        <w:spacing w:after="24" w:line="276" w:lineRule="auto"/>
        <w:jc w:val="both"/>
        <w:rPr>
          <w:rFonts w:ascii="Lato" w:hAnsi="Lato" w:cs="Arial"/>
        </w:rPr>
      </w:pPr>
      <w:r w:rsidRPr="00A278DA">
        <w:rPr>
          <w:rFonts w:ascii="Lato" w:hAnsi="Lato" w:cs="Arial"/>
          <w:color w:val="auto"/>
        </w:rPr>
        <w:lastRenderedPageBreak/>
        <w:t>za niezachowanie terminu końcowego realizacji przedmiotu umowy w wysokości 0,2 % wynagrodzenia brutto określonego w § 3 ust. 1 za każdy dzień zwłoki wykonawcy;</w:t>
      </w:r>
    </w:p>
    <w:p w14:paraId="6C3A8C1A" w14:textId="77777777" w:rsidR="000814CB" w:rsidRPr="00A278DA" w:rsidRDefault="000814CB" w:rsidP="000814CB">
      <w:pPr>
        <w:pStyle w:val="Default"/>
        <w:numPr>
          <w:ilvl w:val="0"/>
          <w:numId w:val="107"/>
        </w:numPr>
        <w:spacing w:after="24" w:line="276" w:lineRule="auto"/>
        <w:jc w:val="both"/>
        <w:rPr>
          <w:rFonts w:ascii="Lato" w:hAnsi="Lato" w:cs="Arial"/>
        </w:rPr>
      </w:pPr>
      <w:r w:rsidRPr="00A278DA">
        <w:rPr>
          <w:rFonts w:ascii="Lato" w:hAnsi="Lato" w:cs="Arial"/>
          <w:color w:val="auto"/>
        </w:rPr>
        <w:t>za zwłokę w usunięciu wad stwierdzonych przy odbiorze końcowym oraz w okresie rękojmi i gwarancji – w wysokości 0,2 % wynagrodzenia brutto kreślonego w § 3 ust. 1 za każdy dzień zwłoki wykonawcy. Termin zwłoki liczony będzie od następnego dnia po terminie ustalonym na usunięcie wad;</w:t>
      </w:r>
    </w:p>
    <w:p w14:paraId="1D1DB42A" w14:textId="77777777" w:rsidR="000814CB" w:rsidRPr="00A278DA" w:rsidRDefault="000814CB" w:rsidP="000814CB">
      <w:pPr>
        <w:pStyle w:val="Default"/>
        <w:numPr>
          <w:ilvl w:val="0"/>
          <w:numId w:val="107"/>
        </w:numPr>
        <w:spacing w:after="24" w:line="276" w:lineRule="auto"/>
        <w:jc w:val="both"/>
        <w:rPr>
          <w:rFonts w:ascii="Lato" w:hAnsi="Lato" w:cs="Arial"/>
        </w:rPr>
      </w:pPr>
      <w:r w:rsidRPr="00A278DA">
        <w:rPr>
          <w:rFonts w:ascii="Lato" w:hAnsi="Lato" w:cs="Arial"/>
          <w:color w:val="auto"/>
        </w:rPr>
        <w:t>za odstąpienie przez Zamawiającego od umowy z przyczyn leżących po stronie Wykonawcy w wysokości 10 % wynagrodzenia brutto określonego w § 3 ust.1 umowy;</w:t>
      </w:r>
    </w:p>
    <w:p w14:paraId="17956655" w14:textId="77777777" w:rsidR="000814CB" w:rsidRPr="00A278DA" w:rsidRDefault="000814CB" w:rsidP="000814CB">
      <w:pPr>
        <w:pStyle w:val="Default"/>
        <w:numPr>
          <w:ilvl w:val="0"/>
          <w:numId w:val="107"/>
        </w:numPr>
        <w:spacing w:after="24" w:line="276" w:lineRule="auto"/>
        <w:jc w:val="both"/>
        <w:rPr>
          <w:rFonts w:ascii="Lato" w:hAnsi="Lato" w:cs="Arial"/>
        </w:rPr>
      </w:pPr>
      <w:r w:rsidRPr="00A278DA">
        <w:rPr>
          <w:rFonts w:ascii="Lato" w:hAnsi="Lato" w:cs="Arial"/>
          <w:color w:val="auto"/>
        </w:rPr>
        <w:t>za odstąpienie przez Wykonawcę od umowy z przyczyn leżących po jego stronie, w wysokości 10 % wynagrodzenia brutto określonego w § 3 ust.1 umowy;</w:t>
      </w:r>
    </w:p>
    <w:p w14:paraId="598391C3" w14:textId="77777777" w:rsidR="000814CB" w:rsidRPr="00A278DA" w:rsidRDefault="000814CB" w:rsidP="000814CB">
      <w:pPr>
        <w:pStyle w:val="Default"/>
        <w:numPr>
          <w:ilvl w:val="0"/>
          <w:numId w:val="107"/>
        </w:numPr>
        <w:spacing w:after="24" w:line="276" w:lineRule="auto"/>
        <w:jc w:val="both"/>
        <w:rPr>
          <w:rFonts w:ascii="Lato" w:hAnsi="Lato" w:cs="Arial"/>
          <w:color w:val="auto"/>
        </w:rPr>
      </w:pPr>
      <w:r w:rsidRPr="00A278DA">
        <w:rPr>
          <w:rFonts w:ascii="Lato" w:hAnsi="Lato" w:cs="Arial"/>
          <w:color w:val="auto"/>
        </w:rPr>
        <w:t>za brak zapłaty lub nieterminową zapłatę wynagrodzenia należnego podwykonawcom przez Wykonawcę, w wysokości 5.000,00 zł za każdy stwierdzony przypadek;</w:t>
      </w:r>
    </w:p>
    <w:p w14:paraId="277BB93D" w14:textId="77777777" w:rsidR="000814CB" w:rsidRPr="00A278DA" w:rsidRDefault="000814CB" w:rsidP="000814CB">
      <w:pPr>
        <w:pStyle w:val="Default"/>
        <w:numPr>
          <w:ilvl w:val="0"/>
          <w:numId w:val="107"/>
        </w:numPr>
        <w:spacing w:after="24" w:line="276" w:lineRule="auto"/>
        <w:jc w:val="both"/>
        <w:rPr>
          <w:rFonts w:ascii="Lato" w:hAnsi="Lato" w:cs="Arial"/>
          <w:color w:val="auto"/>
        </w:rPr>
      </w:pPr>
      <w:r w:rsidRPr="00A278DA">
        <w:rPr>
          <w:rFonts w:ascii="Lato" w:hAnsi="Lato" w:cs="Arial"/>
          <w:color w:val="auto"/>
        </w:rPr>
        <w:t>za nieprzedłożenie do zaakceptowania projektu umowy o podwykonawstwo, której przedmiotem są roboty budowlane lub projektu jej zmiany, w wysokości 2.500,00 zł za każdy stwierdzony przypadek;</w:t>
      </w:r>
    </w:p>
    <w:p w14:paraId="507E1301" w14:textId="77777777" w:rsidR="000814CB" w:rsidRPr="00A278DA" w:rsidRDefault="000814CB" w:rsidP="000814CB">
      <w:pPr>
        <w:pStyle w:val="Default"/>
        <w:numPr>
          <w:ilvl w:val="0"/>
          <w:numId w:val="107"/>
        </w:numPr>
        <w:spacing w:after="24" w:line="276" w:lineRule="auto"/>
        <w:jc w:val="both"/>
        <w:rPr>
          <w:rFonts w:ascii="Lato" w:hAnsi="Lato" w:cs="Arial"/>
          <w:color w:val="auto"/>
        </w:rPr>
      </w:pPr>
      <w:r w:rsidRPr="00A278DA">
        <w:rPr>
          <w:rFonts w:ascii="Lato" w:hAnsi="Lato" w:cs="Arial"/>
          <w:color w:val="auto"/>
        </w:rPr>
        <w:t>za nieprzedłożenie poświadczonej za zgodność z oryginałem kopii umowy o podwykonawstwo lub jej zmiany, w wysokości 2.500,00 zł za każdy stwierdzony przypadek;</w:t>
      </w:r>
    </w:p>
    <w:p w14:paraId="0FABEFE6" w14:textId="77777777" w:rsidR="000814CB" w:rsidRPr="00A278DA" w:rsidRDefault="000814CB" w:rsidP="000814CB">
      <w:pPr>
        <w:pStyle w:val="Default"/>
        <w:numPr>
          <w:ilvl w:val="0"/>
          <w:numId w:val="107"/>
        </w:numPr>
        <w:spacing w:after="24" w:line="276" w:lineRule="auto"/>
        <w:jc w:val="both"/>
        <w:rPr>
          <w:rFonts w:ascii="Lato" w:hAnsi="Lato" w:cs="Arial"/>
          <w:color w:val="auto"/>
        </w:rPr>
      </w:pPr>
      <w:r w:rsidRPr="00A278DA">
        <w:rPr>
          <w:rFonts w:ascii="Lato" w:hAnsi="Lato" w:cs="Arial"/>
          <w:color w:val="auto"/>
        </w:rPr>
        <w:t>za nieudokumentowanie przez Wykonawcę, na wezwanie Zamawiającego, o którym mowa w § 18 ust. 5 umowy, że odpowiedni pracownicy fizyczni są zatrudnieni przez Wykonawcę lub podwykonawcę na podstawie umowy o pracę zgodnie z postanowieniem § 18 ust. 1 umowy – Zamawiającemu przysługuje prawo naliczenia Wykonawcy kary umownej w wysokości 500,00 zł za każdy rozpoczęty dzień zwłoki w zatrudnieniu ich na podstawie umowy o pracę. Kara może być nakładana wielokrotnie i dotyczyć tej samej osoby, jeżeli Zamawiający podczas kontroli stwierdzi, że nie jest ona zatrudniona na umowę o pracę;</w:t>
      </w:r>
    </w:p>
    <w:p w14:paraId="521EF88F" w14:textId="77777777" w:rsidR="000814CB" w:rsidRPr="00A278DA" w:rsidRDefault="000814CB" w:rsidP="000814CB">
      <w:pPr>
        <w:pStyle w:val="Default"/>
        <w:numPr>
          <w:ilvl w:val="0"/>
          <w:numId w:val="107"/>
        </w:numPr>
        <w:spacing w:after="24" w:line="276" w:lineRule="auto"/>
        <w:jc w:val="both"/>
        <w:rPr>
          <w:rFonts w:ascii="Lato" w:hAnsi="Lato" w:cs="Arial"/>
          <w:color w:val="auto"/>
        </w:rPr>
      </w:pPr>
      <w:r w:rsidRPr="00A278DA">
        <w:rPr>
          <w:rFonts w:ascii="Lato" w:hAnsi="Lato" w:cs="Arial"/>
          <w:color w:val="auto"/>
        </w:rPr>
        <w:t>za nieprzedłożenie Zamawiającemu - na jego wezwanie, o którym mowa w § 19 ust. 2, dokumentu poświadczającego, że Wykonawca posiada ubezpieczenie, o którym mowa w § 21 ust. 1 - Zamawiający może naliczyć Wykonawcy karę umowną w wysokości 500,00 zł za każdy rozpoczęty dzień zwłoki w zawarciu umowy ubezpieczenia wymaganego w § 19 ust. 1.</w:t>
      </w:r>
    </w:p>
    <w:p w14:paraId="09327406" w14:textId="77777777" w:rsidR="000814CB" w:rsidRPr="00A278DA" w:rsidRDefault="000814CB" w:rsidP="000814CB">
      <w:pPr>
        <w:pStyle w:val="Default"/>
        <w:numPr>
          <w:ilvl w:val="0"/>
          <w:numId w:val="106"/>
        </w:numPr>
        <w:spacing w:after="24" w:line="276" w:lineRule="auto"/>
        <w:ind w:left="284" w:hanging="284"/>
        <w:jc w:val="both"/>
        <w:rPr>
          <w:rFonts w:ascii="Lato" w:hAnsi="Lato" w:cs="Arial"/>
        </w:rPr>
      </w:pPr>
      <w:r w:rsidRPr="00A278DA">
        <w:rPr>
          <w:rFonts w:ascii="Lato" w:hAnsi="Lato" w:cs="Arial"/>
        </w:rPr>
        <w:t>Kary, o których mowa w ust. 1, nie wykluczają się wzajemnie.</w:t>
      </w:r>
    </w:p>
    <w:p w14:paraId="6F99B722" w14:textId="77777777" w:rsidR="000814CB" w:rsidRPr="00A278DA" w:rsidRDefault="000814CB" w:rsidP="000814CB">
      <w:pPr>
        <w:pStyle w:val="Default"/>
        <w:numPr>
          <w:ilvl w:val="0"/>
          <w:numId w:val="106"/>
        </w:numPr>
        <w:spacing w:after="24" w:line="276" w:lineRule="auto"/>
        <w:ind w:left="284" w:hanging="284"/>
        <w:jc w:val="both"/>
        <w:rPr>
          <w:rFonts w:ascii="Lato" w:hAnsi="Lato" w:cs="Arial"/>
        </w:rPr>
      </w:pPr>
      <w:r w:rsidRPr="00A278DA">
        <w:rPr>
          <w:rFonts w:ascii="Lato" w:hAnsi="Lato" w:cs="Arial"/>
          <w:color w:val="auto"/>
        </w:rPr>
        <w:t>Zamawiający może potrącić kary umowne z wynagrodzenia Wykonawcy, na co Wykonawca wyraża zgodę.</w:t>
      </w:r>
    </w:p>
    <w:p w14:paraId="771392F4" w14:textId="77777777" w:rsidR="000814CB" w:rsidRPr="00A278DA" w:rsidRDefault="000814CB" w:rsidP="000814CB">
      <w:pPr>
        <w:pStyle w:val="Default"/>
        <w:numPr>
          <w:ilvl w:val="0"/>
          <w:numId w:val="106"/>
        </w:numPr>
        <w:spacing w:after="24" w:line="276" w:lineRule="auto"/>
        <w:ind w:left="284" w:hanging="284"/>
        <w:jc w:val="both"/>
        <w:rPr>
          <w:rFonts w:ascii="Lato" w:hAnsi="Lato" w:cs="Arial"/>
        </w:rPr>
      </w:pPr>
      <w:r w:rsidRPr="00A278DA">
        <w:rPr>
          <w:rFonts w:ascii="Lato" w:hAnsi="Lato" w:cs="Arial"/>
          <w:color w:val="auto"/>
        </w:rPr>
        <w:t xml:space="preserve">Wykonawca zobowiązuje się do zapłaty zastrzeżonych kar umownych na rachunek wskazany przez Zamawiającego w nocie obciążeniowej, w terminie </w:t>
      </w:r>
      <w:r w:rsidRPr="00A278DA">
        <w:rPr>
          <w:rFonts w:ascii="Lato" w:hAnsi="Lato" w:cs="Arial"/>
          <w:b/>
          <w:bCs/>
          <w:color w:val="auto"/>
        </w:rPr>
        <w:t>14 dni</w:t>
      </w:r>
      <w:r w:rsidRPr="00A278DA">
        <w:rPr>
          <w:rFonts w:ascii="Lato" w:hAnsi="Lato" w:cs="Arial"/>
          <w:color w:val="auto"/>
        </w:rPr>
        <w:t xml:space="preserve"> od dnia otrzymania takiej noty.</w:t>
      </w:r>
    </w:p>
    <w:p w14:paraId="44F9815E" w14:textId="77777777" w:rsidR="000814CB" w:rsidRPr="00A278DA" w:rsidRDefault="000814CB" w:rsidP="000814CB">
      <w:pPr>
        <w:pStyle w:val="Default"/>
        <w:numPr>
          <w:ilvl w:val="0"/>
          <w:numId w:val="106"/>
        </w:numPr>
        <w:spacing w:after="24" w:line="276" w:lineRule="auto"/>
        <w:ind w:left="284" w:hanging="284"/>
        <w:jc w:val="both"/>
        <w:rPr>
          <w:rFonts w:ascii="Lato" w:hAnsi="Lato" w:cs="Arial"/>
        </w:rPr>
      </w:pPr>
      <w:r w:rsidRPr="00A278DA">
        <w:rPr>
          <w:rFonts w:ascii="Lato" w:hAnsi="Lato" w:cs="Arial"/>
          <w:color w:val="auto"/>
        </w:rPr>
        <w:t>Zamawiający zastrzega sobie prawo do dochodzenia odszkodowania przewyższającego wysokość zastrzeżonych kar umownych na zasadach ogólnych.</w:t>
      </w:r>
    </w:p>
    <w:p w14:paraId="32E4CE30" w14:textId="77777777" w:rsidR="000814CB" w:rsidRPr="00A278DA" w:rsidRDefault="000814CB" w:rsidP="000814CB">
      <w:pPr>
        <w:pStyle w:val="Default"/>
        <w:numPr>
          <w:ilvl w:val="0"/>
          <w:numId w:val="106"/>
        </w:numPr>
        <w:spacing w:after="24" w:line="276" w:lineRule="auto"/>
        <w:ind w:left="284" w:hanging="284"/>
        <w:jc w:val="both"/>
        <w:rPr>
          <w:rFonts w:ascii="Lato" w:hAnsi="Lato" w:cs="Arial"/>
        </w:rPr>
      </w:pPr>
      <w:r w:rsidRPr="00A278DA">
        <w:rPr>
          <w:rFonts w:ascii="Lato" w:hAnsi="Lato" w:cs="Arial"/>
          <w:color w:val="auto"/>
        </w:rPr>
        <w:lastRenderedPageBreak/>
        <w:t xml:space="preserve">Kary umowne podlegają łączeniu. Łączna maksymalna wysokość kar nie może przekroczyć 40 % wynagrodzenia należnego wykonawcy, określonego w </w:t>
      </w:r>
      <w:r w:rsidRPr="00A278DA">
        <w:rPr>
          <w:rFonts w:ascii="Lato" w:hAnsi="Lato" w:cs="Arial"/>
          <w:bCs/>
          <w:color w:val="auto"/>
        </w:rPr>
        <w:t>§ 3 ust. 1.</w:t>
      </w:r>
    </w:p>
    <w:p w14:paraId="0EC6D584" w14:textId="77777777" w:rsidR="000814CB" w:rsidRPr="00A278DA" w:rsidRDefault="000814CB" w:rsidP="000814CB">
      <w:pPr>
        <w:pStyle w:val="Default"/>
        <w:numPr>
          <w:ilvl w:val="0"/>
          <w:numId w:val="106"/>
        </w:numPr>
        <w:spacing w:after="24" w:line="276" w:lineRule="auto"/>
        <w:ind w:left="284" w:hanging="284"/>
        <w:jc w:val="both"/>
        <w:rPr>
          <w:rFonts w:ascii="Lato" w:hAnsi="Lato" w:cs="Arial"/>
        </w:rPr>
      </w:pPr>
      <w:r w:rsidRPr="00A278DA">
        <w:rPr>
          <w:rFonts w:ascii="Lato" w:eastAsia="Times New Roman" w:hAnsi="Lato" w:cs="Arial"/>
          <w:color w:val="auto"/>
        </w:rPr>
        <w:t>Jeżeli łączna wysokość kar umownych naliczonych Wykonawcy przekroczy 25% wynagrodzenia, o którym mowa § 3 ust. 1 Umowy, Zamawiający może wypowiedzieć umowę ze skutkiem natychmiastowym z winy Wykonawcy i naliczyć karę umowną zgodnie z § 16 ust. 1 pkt 3.</w:t>
      </w:r>
    </w:p>
    <w:p w14:paraId="7CF9E6C4" w14:textId="77777777" w:rsidR="000814CB" w:rsidRPr="00A278DA" w:rsidRDefault="000814CB" w:rsidP="000814CB">
      <w:pPr>
        <w:pStyle w:val="Akapitzlist"/>
        <w:widowControl w:val="0"/>
        <w:spacing w:after="0" w:line="276" w:lineRule="auto"/>
        <w:ind w:left="284"/>
        <w:jc w:val="both"/>
        <w:rPr>
          <w:rFonts w:ascii="Lato" w:hAnsi="Lato" w:cs="Arial"/>
          <w:sz w:val="24"/>
        </w:rPr>
      </w:pPr>
    </w:p>
    <w:p w14:paraId="1A16E7CA" w14:textId="77777777" w:rsidR="000814CB" w:rsidRPr="00A278DA" w:rsidRDefault="000814CB" w:rsidP="000814CB">
      <w:pPr>
        <w:spacing w:line="276" w:lineRule="auto"/>
        <w:jc w:val="center"/>
        <w:rPr>
          <w:rFonts w:ascii="Lato" w:hAnsi="Lato" w:cs="Arial"/>
        </w:rPr>
      </w:pPr>
      <w:r w:rsidRPr="00A278DA">
        <w:rPr>
          <w:rFonts w:ascii="Lato" w:hAnsi="Lato" w:cs="Arial"/>
          <w:b/>
          <w:bCs/>
        </w:rPr>
        <w:t>§ 17</w:t>
      </w:r>
    </w:p>
    <w:p w14:paraId="7BC6EA26" w14:textId="77777777" w:rsidR="000814CB" w:rsidRPr="00A278DA" w:rsidRDefault="000814CB" w:rsidP="000814CB">
      <w:pPr>
        <w:spacing w:line="276" w:lineRule="auto"/>
        <w:jc w:val="center"/>
        <w:rPr>
          <w:rFonts w:ascii="Lato" w:hAnsi="Lato" w:cs="Arial"/>
          <w:b/>
          <w:bCs/>
        </w:rPr>
      </w:pPr>
      <w:r w:rsidRPr="00A278DA">
        <w:rPr>
          <w:rFonts w:ascii="Lato" w:hAnsi="Lato" w:cs="Arial"/>
          <w:b/>
          <w:bCs/>
        </w:rPr>
        <w:t>Zabezpieczenie należytego wykonania umowy</w:t>
      </w:r>
    </w:p>
    <w:p w14:paraId="1911B5BC" w14:textId="77777777" w:rsidR="000814CB" w:rsidRPr="00A278DA" w:rsidRDefault="000814CB" w:rsidP="000814CB">
      <w:pPr>
        <w:spacing w:line="276" w:lineRule="auto"/>
        <w:jc w:val="center"/>
        <w:rPr>
          <w:rFonts w:ascii="Lato" w:hAnsi="Lato" w:cs="Arial"/>
          <w:b/>
          <w:bCs/>
        </w:rPr>
      </w:pPr>
    </w:p>
    <w:p w14:paraId="57759F93"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 xml:space="preserve">Strony potwierdzają, że przed zawarciem umowy Wykonawca wniósł zabezpieczenie należytego wykonania umowy w wysokości </w:t>
      </w:r>
      <w:r w:rsidRPr="00A278DA">
        <w:rPr>
          <w:rFonts w:ascii="Lato" w:eastAsia="Times New Roman" w:hAnsi="Lato" w:cs="Arial"/>
          <w:b/>
          <w:bCs/>
          <w:color w:val="auto"/>
        </w:rPr>
        <w:t>…………… zł,</w:t>
      </w:r>
      <w:r w:rsidRPr="00A278DA">
        <w:rPr>
          <w:rFonts w:ascii="Lato" w:eastAsia="Times New Roman" w:hAnsi="Lato" w:cs="Arial"/>
          <w:color w:val="auto"/>
        </w:rPr>
        <w:t xml:space="preserve"> w formie - ………….. - co łącznie stanowi 3% ceny całkowitej podanej w ofercie Wykonawcy.</w:t>
      </w:r>
    </w:p>
    <w:p w14:paraId="56779FAB"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Wykonawca jest zobowiązany wnieść zabezpieczenie przed podpisaniem umowy z Zamawiającym.</w:t>
      </w:r>
    </w:p>
    <w:p w14:paraId="46355816"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 xml:space="preserve">W trakcie realizacji umowy Wykonawca może dokonać zmiany formy zabezpieczenia na jedną lub kilka form, o których mowa w art. 450 ust. 2 Ustawy </w:t>
      </w:r>
      <w:proofErr w:type="spellStart"/>
      <w:r w:rsidRPr="00A278DA">
        <w:rPr>
          <w:rFonts w:ascii="Lato" w:eastAsia="Times New Roman" w:hAnsi="Lato" w:cs="Arial"/>
          <w:color w:val="auto"/>
        </w:rPr>
        <w:t>Pzp</w:t>
      </w:r>
      <w:proofErr w:type="spellEnd"/>
      <w:r w:rsidRPr="00A278DA">
        <w:rPr>
          <w:rFonts w:ascii="Lato" w:eastAsia="Times New Roman" w:hAnsi="Lato" w:cs="Arial"/>
          <w:color w:val="auto"/>
        </w:rPr>
        <w:t xml:space="preserve"> po wcześniejszym pisemnym uzgodnieniu z Zamawiającym zgodnie z art. 451 ust. 1 Ustawy </w:t>
      </w:r>
      <w:proofErr w:type="spellStart"/>
      <w:r w:rsidRPr="00A278DA">
        <w:rPr>
          <w:rFonts w:ascii="Lato" w:eastAsia="Times New Roman" w:hAnsi="Lato" w:cs="Arial"/>
          <w:color w:val="auto"/>
        </w:rPr>
        <w:t>Pzp</w:t>
      </w:r>
      <w:proofErr w:type="spellEnd"/>
      <w:r w:rsidRPr="00A278DA">
        <w:rPr>
          <w:rFonts w:ascii="Lato" w:eastAsia="Times New Roman" w:hAnsi="Lato" w:cs="Arial"/>
          <w:color w:val="auto"/>
        </w:rPr>
        <w:t>.</w:t>
      </w:r>
    </w:p>
    <w:p w14:paraId="07810C3A"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 przypadku wniesienia przez Wykonawcę zabezpieczenia w formach niepieniężnych, zabezpieczenie te nie może wygasnąć przed dniem końca trwania niniejszej umowy.</w:t>
      </w:r>
    </w:p>
    <w:p w14:paraId="7CBEC470"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Treść dokumentu gwarancyjnego zabezpieczenia należytego wykonania przedmiotu umowy podlega akceptacji Zamawiającego. W przypadku wniesienia zabezpieczenia umowy w gwarancjach bankowych bądź ubezpieczeniowych beneficjentem zabezpieczenia jest Zamawiający. Umowa gwarancyjna zawarta pomiędzy bankiem/firmą ubezpieczeniową, a Wykonawcą winna określać gwarancję jako bezwarunkową i nieodwołalną. W treści gwarancji winien znaleźć się zapis gwarantujący Zamawiającemu, na jego pierwsze pisemne żądanie, zapłatę kwoty zabezpieczenia (pokryciu roszczeń) z tytułu niewykonania lub nienależytego wykonania umowy, w tym z tytułu braku zapłaty kar umownych.</w:t>
      </w:r>
    </w:p>
    <w:p w14:paraId="3D8305CF"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 przypadku zmiany terminu końcowego wykonania przedmiotu umowy, Wykonawca (jeżeli wniósł zabezpieczenie należytego wykonania umowy w formie innej niż pieniądz) zobowiązany jest do przedłużenia jego ważności na okres niezbędny do realizacji umowy po zmianie terminu.</w:t>
      </w:r>
    </w:p>
    <w:p w14:paraId="66829942"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B3E689F" w14:textId="77777777" w:rsidR="000814CB" w:rsidRPr="00A278DA" w:rsidRDefault="000814CB" w:rsidP="000814CB">
      <w:pPr>
        <w:pStyle w:val="Default"/>
        <w:numPr>
          <w:ilvl w:val="0"/>
          <w:numId w:val="121"/>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 xml:space="preserve">Część zabezpieczenia należytego wykonania umowy w wysokości 70 % wartości całego zabezpieczenia zostanie zwolniona w ciągu 30 dni od dnia przekazania przez </w:t>
      </w:r>
      <w:r w:rsidRPr="00A278DA">
        <w:rPr>
          <w:rFonts w:ascii="Lato" w:eastAsia="Times New Roman" w:hAnsi="Lato" w:cs="Arial"/>
          <w:color w:val="auto"/>
        </w:rPr>
        <w:lastRenderedPageBreak/>
        <w:t>Wykonawcę zrealizowanego w całości przedmiotu zamówienia i uznania go przez Zamawiającego za należycie wykonany. Pozostała część zabezpieczenia, tj. 30 % ogólnej wartości zostanie zwolniona nie później niż w 30 dniu po upływie okresu rękojmi za wady lub gwarancji. Okres rękojmi za wady równy jest okresowi gwarancji na wykonane prace.</w:t>
      </w:r>
    </w:p>
    <w:p w14:paraId="644067F6" w14:textId="77777777" w:rsidR="000814CB" w:rsidRPr="00A278DA" w:rsidRDefault="000814CB" w:rsidP="000814CB">
      <w:pPr>
        <w:pStyle w:val="Default"/>
        <w:numPr>
          <w:ilvl w:val="0"/>
          <w:numId w:val="121"/>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Zabezpieczenie wniesione w formie pieniądza zostanie zwrócone wraz z odsetkami wynikającymi z umowy rachunku bankowego, na którym było przechowywane, pomniejszonym o koszty prowadzenia rachunku oraz prowizji bankowej za przelew pieniędzy na rachunek Wykonawcy.</w:t>
      </w:r>
    </w:p>
    <w:p w14:paraId="15E13E28"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 przypadku zmniejszenia się kwoty zabezpieczenia, wskutek zaspokojenia wymagalnych roszczeń Zamawiającego, Wykonawca zobowiązany jest do uzupełnienia zabezpieczenia do kwoty określonej w ust. 1 w terminie 30 dni od pisemnego wezwania przez Zamawiającego.</w:t>
      </w:r>
    </w:p>
    <w:p w14:paraId="7D1A4CAF" w14:textId="77777777" w:rsidR="000814CB" w:rsidRPr="00A278DA" w:rsidRDefault="000814CB" w:rsidP="000814CB">
      <w:pPr>
        <w:pStyle w:val="Default"/>
        <w:numPr>
          <w:ilvl w:val="0"/>
          <w:numId w:val="121"/>
        </w:numPr>
        <w:tabs>
          <w:tab w:val="clear" w:pos="720"/>
          <w:tab w:val="num" w:pos="851"/>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 przypadku nienależytego wykonania zamówienia i odmowy usunięcia wad w terminie wyznaczonym przez Zamawiającego, zabezpieczenie będzie wykorzystane przez Zamawiającego w szczególności do zgodnego z umową wykonania robót i pokrycia roszczeń z tytułu rękojmi za wady przedmiotu zamówienia i gwarancji jakości.</w:t>
      </w:r>
    </w:p>
    <w:p w14:paraId="74FCD2B4" w14:textId="77777777" w:rsidR="000814CB" w:rsidRPr="00A278DA" w:rsidRDefault="000814CB" w:rsidP="000814CB">
      <w:pPr>
        <w:spacing w:line="276" w:lineRule="auto"/>
        <w:jc w:val="center"/>
        <w:rPr>
          <w:rFonts w:ascii="Lato" w:hAnsi="Lato" w:cs="Arial"/>
          <w:b/>
          <w:bCs/>
        </w:rPr>
      </w:pPr>
      <w:bookmarkStart w:id="15" w:name="_Hlk167452575"/>
    </w:p>
    <w:p w14:paraId="222C2A6B" w14:textId="77777777" w:rsidR="000814CB" w:rsidRPr="00A278DA" w:rsidRDefault="000814CB" w:rsidP="000814CB">
      <w:pPr>
        <w:spacing w:line="276" w:lineRule="auto"/>
        <w:jc w:val="center"/>
        <w:rPr>
          <w:rFonts w:ascii="Lato" w:hAnsi="Lato" w:cs="Arial"/>
        </w:rPr>
      </w:pPr>
      <w:r w:rsidRPr="00A278DA">
        <w:rPr>
          <w:rFonts w:ascii="Lato" w:hAnsi="Lato" w:cs="Arial"/>
          <w:b/>
          <w:bCs/>
        </w:rPr>
        <w:t>§ 18</w:t>
      </w:r>
    </w:p>
    <w:p w14:paraId="13641B6C" w14:textId="77777777" w:rsidR="000814CB" w:rsidRPr="00A278DA" w:rsidRDefault="000814CB" w:rsidP="000814CB">
      <w:pPr>
        <w:spacing w:line="276" w:lineRule="auto"/>
        <w:jc w:val="center"/>
        <w:rPr>
          <w:rFonts w:ascii="Lato" w:hAnsi="Lato" w:cs="Arial"/>
          <w:b/>
          <w:bCs/>
        </w:rPr>
      </w:pPr>
      <w:r w:rsidRPr="00A278DA">
        <w:rPr>
          <w:rFonts w:ascii="Lato" w:hAnsi="Lato" w:cs="Arial"/>
          <w:b/>
          <w:bCs/>
        </w:rPr>
        <w:t>Zatrudnienie na umowę o pracę</w:t>
      </w:r>
    </w:p>
    <w:p w14:paraId="027CBBD4" w14:textId="77777777" w:rsidR="000814CB" w:rsidRPr="00A278DA" w:rsidRDefault="000814CB" w:rsidP="000814CB">
      <w:pPr>
        <w:spacing w:line="276" w:lineRule="auto"/>
        <w:jc w:val="center"/>
        <w:rPr>
          <w:rFonts w:ascii="Lato" w:hAnsi="Lato" w:cs="Arial"/>
          <w:b/>
          <w:bCs/>
        </w:rPr>
      </w:pPr>
    </w:p>
    <w:bookmarkEnd w:id="15"/>
    <w:p w14:paraId="063E7355" w14:textId="77777777" w:rsidR="000814CB" w:rsidRPr="00A278DA" w:rsidRDefault="000814CB" w:rsidP="000814CB">
      <w:pPr>
        <w:pStyle w:val="Default"/>
        <w:numPr>
          <w:ilvl w:val="0"/>
          <w:numId w:val="122"/>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Wykonawca zobowiązuje się, że pracownicy fizyczni wykonujący czynności w zakresie realizacji zamówienia, polegające na bezpośrednim fizycznym wykonywaniu prac budowlanych pod nadzorem kierownika budowy, takich jak prace rozbiórkowe, budowlane i wykończeniowe, będą zatrudnieni przez Wykonawcę lub podwykonawcę na podstawie umowy o pracę w rozumieniu art. 22 § 1 ustawy z dnia 26 czerwca 1974 r. Kodeks pracy (Dz.U. 2025 poz. 277 ze zm.), w liczbie i wymiarze czasu pracy zadeklarowanymi przez Wykonawcę.</w:t>
      </w:r>
    </w:p>
    <w:p w14:paraId="24DB4A04" w14:textId="77777777" w:rsidR="000814CB" w:rsidRPr="00A278DA" w:rsidRDefault="000814CB" w:rsidP="000814CB">
      <w:pPr>
        <w:pStyle w:val="Default"/>
        <w:numPr>
          <w:ilvl w:val="0"/>
          <w:numId w:val="122"/>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Ustalenie wymiaru czasu pracy oraz liczby osób Zamawiający pozostawia w gestii Wykonawcy lub podwykonawcy. W przypadku gdy czynności w zakresie realizacji zamówienia zostaną powierzone do wykonania podwykonawcy lub dalszemu podwykonawcy, wymóg zatrudnienia na umowę o pracę dotyczy ww. pracowników podwykonawcy i dalszego podwykonawcy. Wykonawca ma obowiązek zawrzeć w umowie z podwykonawcą wymóg zatrudniania przez podwykonawcę pracowników, o których mowa powyżej, na umowę o pracę.</w:t>
      </w:r>
    </w:p>
    <w:p w14:paraId="0BB34687" w14:textId="77777777" w:rsidR="000814CB" w:rsidRPr="00A278DA" w:rsidRDefault="000814CB" w:rsidP="000814CB">
      <w:pPr>
        <w:pStyle w:val="Default"/>
        <w:numPr>
          <w:ilvl w:val="0"/>
          <w:numId w:val="122"/>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Wykonawca lub podwykonawca za pośrednictwem Wykonawcy w terminie 14 dni od dnia podpisania umowy przedstawi wykaz osób i stosowne oświadczenie, że osoby te są zatrudnione na umowę o pracę. W przypadku zmiany zatrudnionych w trakcie realizacji umowy Wykonawca/podwykonawca ma obowiązek przedstawić aktualny wykaz w terminie 7 dni od dnia dokonania zmiany osób.</w:t>
      </w:r>
    </w:p>
    <w:p w14:paraId="77A54D6B" w14:textId="77777777" w:rsidR="000814CB" w:rsidRPr="00A278DA" w:rsidRDefault="000814CB" w:rsidP="000814CB">
      <w:pPr>
        <w:pStyle w:val="Default"/>
        <w:numPr>
          <w:ilvl w:val="0"/>
          <w:numId w:val="122"/>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 xml:space="preserve">Wymóg zatrudnienia na umowę o pracę nie dotyczy podwykonawców prowadzących działalność gospodarczą na podstawie wpisu do CEIDG lub innych równoważnych </w:t>
      </w:r>
      <w:r w:rsidRPr="00A278DA">
        <w:rPr>
          <w:rFonts w:ascii="Lato" w:eastAsia="Times New Roman" w:hAnsi="Lato" w:cs="Arial"/>
          <w:color w:val="auto"/>
        </w:rPr>
        <w:lastRenderedPageBreak/>
        <w:t xml:space="preserve">rejestrów oraz osób pełniących samodzielne funkcje techniczne w budownictwie w rozumieniu ustawy z dnia 7 lipca 1994 r. Prawo budowlane (t. jedn. Dz.U. 2025 poz. 418 z </w:t>
      </w:r>
      <w:proofErr w:type="spellStart"/>
      <w:r w:rsidRPr="00A278DA">
        <w:rPr>
          <w:rFonts w:ascii="Lato" w:eastAsia="Times New Roman" w:hAnsi="Lato" w:cs="Arial"/>
          <w:color w:val="auto"/>
        </w:rPr>
        <w:t>późn</w:t>
      </w:r>
      <w:proofErr w:type="spellEnd"/>
      <w:r w:rsidRPr="00A278DA">
        <w:rPr>
          <w:rFonts w:ascii="Lato" w:eastAsia="Times New Roman" w:hAnsi="Lato" w:cs="Arial"/>
          <w:color w:val="auto"/>
        </w:rPr>
        <w:t>. zm.).</w:t>
      </w:r>
    </w:p>
    <w:p w14:paraId="1B97F60D" w14:textId="77777777" w:rsidR="000814CB" w:rsidRPr="00A278DA" w:rsidRDefault="000814CB" w:rsidP="000814CB">
      <w:pPr>
        <w:pStyle w:val="Default"/>
        <w:numPr>
          <w:ilvl w:val="0"/>
          <w:numId w:val="122"/>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 xml:space="preserve">W trakcie realizacji zamówienia na każde wezwanie Zamawiającego w wyznaczonym w tym wezwaniu terminie Wykonawca/podwykonawca przedłoży Zamawiającemu dowody w celu potwierdzenia spełnienia wymogu zatrudnienia na podstawie umowy o pracę przez Wykonawcę lub podwykonawcę osoby wykonującej wskazane powyżej czynności w trakcie realizacji zamówienia, </w:t>
      </w:r>
      <w:r w:rsidRPr="00A278DA">
        <w:rPr>
          <w:rFonts w:ascii="Lato" w:eastAsia="Times New Roman" w:hAnsi="Lato" w:cs="Arial"/>
          <w:b/>
          <w:bCs/>
          <w:color w:val="auto"/>
        </w:rPr>
        <w:t>w szczególności</w:t>
      </w:r>
      <w:r w:rsidRPr="00A278DA">
        <w:rPr>
          <w:rFonts w:ascii="Lato" w:eastAsia="Times New Roman" w:hAnsi="Lato" w:cs="Arial"/>
          <w:color w:val="auto"/>
        </w:rPr>
        <w:t>:</w:t>
      </w:r>
    </w:p>
    <w:p w14:paraId="2FC70972" w14:textId="77777777" w:rsidR="000814CB" w:rsidRPr="00A278DA" w:rsidRDefault="000814CB" w:rsidP="000814CB">
      <w:pPr>
        <w:pStyle w:val="Default"/>
        <w:numPr>
          <w:ilvl w:val="0"/>
          <w:numId w:val="123"/>
        </w:numPr>
        <w:spacing w:after="24" w:line="276" w:lineRule="auto"/>
        <w:jc w:val="both"/>
        <w:rPr>
          <w:rFonts w:ascii="Lato" w:eastAsia="Times New Roman" w:hAnsi="Lato" w:cs="Arial"/>
          <w:color w:val="auto"/>
        </w:rPr>
      </w:pPr>
      <w:r w:rsidRPr="00A278DA">
        <w:rPr>
          <w:rFonts w:ascii="Lato" w:eastAsia="Times New Roman" w:hAnsi="Lato" w:cs="Arial"/>
          <w:color w:val="auto"/>
        </w:rPr>
        <w:t>oświadczenie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14:paraId="01C22127" w14:textId="77777777" w:rsidR="000814CB" w:rsidRPr="00A278DA" w:rsidRDefault="000814CB" w:rsidP="000814CB">
      <w:pPr>
        <w:pStyle w:val="Default"/>
        <w:numPr>
          <w:ilvl w:val="0"/>
          <w:numId w:val="123"/>
        </w:numPr>
        <w:spacing w:after="24" w:line="276" w:lineRule="auto"/>
        <w:jc w:val="both"/>
        <w:rPr>
          <w:rFonts w:ascii="Lato" w:eastAsia="Times New Roman" w:hAnsi="Lato" w:cs="Arial"/>
          <w:color w:val="auto"/>
        </w:rPr>
      </w:pPr>
      <w:r w:rsidRPr="00A278DA">
        <w:rPr>
          <w:rFonts w:ascii="Lato" w:eastAsia="Times New Roman" w:hAnsi="Lato" w:cs="Arial"/>
          <w:color w:val="auto"/>
        </w:rPr>
        <w:t>oświadczenie Wykonawcy lub podwykonawcy o zatrudnieniu pracownika na podstawie umowy o pracę zawierające informacje, w tym dane osobowe, niezbędne do weryfikacji zatrudnienia na podstawie umowy o pracę, w szczególności imię i nazwisko zatrudnionego pracownika, datę zawarcia umowy o pracę, rodzaj umowy o pracę i zakres obowiązków pracownika;</w:t>
      </w:r>
    </w:p>
    <w:p w14:paraId="0F7E7444" w14:textId="77777777" w:rsidR="000814CB" w:rsidRPr="00A278DA" w:rsidRDefault="000814CB" w:rsidP="000814CB">
      <w:pPr>
        <w:pStyle w:val="Default"/>
        <w:numPr>
          <w:ilvl w:val="0"/>
          <w:numId w:val="123"/>
        </w:numPr>
        <w:spacing w:after="24" w:line="276" w:lineRule="auto"/>
        <w:jc w:val="both"/>
        <w:rPr>
          <w:rFonts w:ascii="Lato" w:eastAsia="Times New Roman" w:hAnsi="Lato" w:cs="Arial"/>
          <w:color w:val="auto"/>
        </w:rPr>
      </w:pPr>
      <w:r w:rsidRPr="00A278DA">
        <w:rPr>
          <w:rFonts w:ascii="Lato" w:eastAsia="Times New Roman" w:hAnsi="Lato" w:cs="Arial"/>
          <w:color w:val="auto"/>
        </w:rPr>
        <w:t>poświadczoną za zgodność z oryginałem odpowiednio przez Wykonawcę lub podwykonawcę kopię umowy/umów o pracę osób wykonujących w trakcie realizacji zamówienia czynności, których dotyczy ww. oświadczenie wykonawcy lub podwykonawcy. Kopie umów powinny zostać zanonimizowane w sposób zapewniający ochronę danych osobowych pracowników, zgodnie z przepisami ustawy z dnia 10 maja 2018 r. o ochronie danych osobowych (t. jedn. Dz. U. 2019 poz. 1781), tj. w szczególności pozbawione adresów zamieszkania, nr PESEL pracowników itp. Informacje takie jak: imię i nazwisko pracownika, data zawarcia umowy, rodzaj umowy o pracę i wymiar etatu powinny być możliwe do zidentyfikowania;</w:t>
      </w:r>
    </w:p>
    <w:p w14:paraId="013F16CC" w14:textId="77777777" w:rsidR="000814CB" w:rsidRPr="00A278DA" w:rsidRDefault="000814CB" w:rsidP="000814CB">
      <w:pPr>
        <w:pStyle w:val="Default"/>
        <w:numPr>
          <w:ilvl w:val="0"/>
          <w:numId w:val="123"/>
        </w:numPr>
        <w:spacing w:after="24" w:line="276" w:lineRule="auto"/>
        <w:jc w:val="both"/>
        <w:rPr>
          <w:rFonts w:ascii="Lato" w:eastAsia="Times New Roman" w:hAnsi="Lato" w:cs="Arial"/>
          <w:color w:val="auto"/>
        </w:rPr>
      </w:pPr>
      <w:r w:rsidRPr="00A278DA">
        <w:rPr>
          <w:rFonts w:ascii="Lato" w:eastAsia="Times New Roman" w:hAnsi="Lato" w:cs="Arial"/>
          <w:color w:val="auto"/>
        </w:rPr>
        <w:t>zaświadczenie właściwego oddziału ZUS potwierdzające opłacanie przez Wykonawcę lub podwykonawcę składek na ubezpieczenia społeczne i zdrowotne z tytułu zatrudnienia na podstawie umów o pracę za ostatni okres rozliczeniowy (zanonimizowane analogicznie jw.);</w:t>
      </w:r>
    </w:p>
    <w:p w14:paraId="6C5A3C2A" w14:textId="77777777" w:rsidR="000814CB" w:rsidRPr="00A278DA" w:rsidRDefault="000814CB" w:rsidP="000814CB">
      <w:pPr>
        <w:pStyle w:val="Default"/>
        <w:numPr>
          <w:ilvl w:val="0"/>
          <w:numId w:val="123"/>
        </w:numPr>
        <w:spacing w:after="24" w:line="276" w:lineRule="auto"/>
        <w:jc w:val="both"/>
        <w:rPr>
          <w:rFonts w:ascii="Lato" w:eastAsia="Times New Roman" w:hAnsi="Lato" w:cs="Arial"/>
          <w:color w:val="auto"/>
        </w:rPr>
      </w:pPr>
      <w:r w:rsidRPr="00A278DA">
        <w:rPr>
          <w:rFonts w:ascii="Lato" w:eastAsia="Times New Roman" w:hAnsi="Lato" w:cs="Arial"/>
          <w:color w:val="auto"/>
        </w:rPr>
        <w:t>poświadczoną za zgodność z oryginałem odpowiednio przez Wykonawcę lub podwykonawcę kopię dowodu potwierdzającego zgłoszenie pracownika przez pracodawcę do ubezpieczeń społecznych i ubezpieczenia zdrowotnego (zanonimizowane analogicznie jw.).</w:t>
      </w:r>
    </w:p>
    <w:p w14:paraId="5CC30FF8" w14:textId="77777777" w:rsidR="000814CB" w:rsidRPr="00A278DA" w:rsidRDefault="000814CB" w:rsidP="000814CB">
      <w:pPr>
        <w:spacing w:line="276" w:lineRule="auto"/>
        <w:jc w:val="center"/>
        <w:rPr>
          <w:rFonts w:ascii="Lato" w:hAnsi="Lato" w:cs="Arial"/>
          <w:b/>
          <w:bCs/>
        </w:rPr>
      </w:pPr>
    </w:p>
    <w:p w14:paraId="42487416" w14:textId="77777777" w:rsidR="000814CB" w:rsidRPr="00A278DA" w:rsidRDefault="000814CB" w:rsidP="000814CB">
      <w:pPr>
        <w:spacing w:line="276" w:lineRule="auto"/>
        <w:jc w:val="center"/>
        <w:rPr>
          <w:rFonts w:ascii="Lato" w:hAnsi="Lato" w:cs="Arial"/>
        </w:rPr>
      </w:pPr>
      <w:r w:rsidRPr="00A278DA">
        <w:rPr>
          <w:rFonts w:ascii="Lato" w:hAnsi="Lato" w:cs="Arial"/>
          <w:b/>
          <w:bCs/>
        </w:rPr>
        <w:t>§ 19</w:t>
      </w:r>
    </w:p>
    <w:p w14:paraId="709A4568" w14:textId="77777777" w:rsidR="000814CB" w:rsidRPr="00A278DA" w:rsidRDefault="000814CB" w:rsidP="000814CB">
      <w:pPr>
        <w:spacing w:line="276" w:lineRule="auto"/>
        <w:jc w:val="center"/>
        <w:rPr>
          <w:rFonts w:ascii="Lato" w:hAnsi="Lato" w:cs="Arial"/>
        </w:rPr>
      </w:pPr>
      <w:r w:rsidRPr="00A278DA">
        <w:rPr>
          <w:rFonts w:ascii="Lato" w:hAnsi="Lato" w:cs="Arial"/>
          <w:b/>
          <w:bCs/>
        </w:rPr>
        <w:t>Ubezpieczenie od odpowiedzialności cywilnej</w:t>
      </w:r>
    </w:p>
    <w:p w14:paraId="6965A9AE" w14:textId="77777777" w:rsidR="000814CB" w:rsidRPr="00A278DA" w:rsidRDefault="000814CB" w:rsidP="000814CB">
      <w:pPr>
        <w:spacing w:line="276" w:lineRule="auto"/>
        <w:jc w:val="center"/>
        <w:rPr>
          <w:rFonts w:ascii="Lato" w:hAnsi="Lato" w:cs="Arial"/>
          <w:b/>
          <w:bCs/>
        </w:rPr>
      </w:pPr>
    </w:p>
    <w:p w14:paraId="7C2B5EA2" w14:textId="77777777" w:rsidR="000814CB" w:rsidRPr="00A278DA" w:rsidRDefault="000814CB" w:rsidP="000814CB">
      <w:pPr>
        <w:pStyle w:val="Default"/>
        <w:numPr>
          <w:ilvl w:val="0"/>
          <w:numId w:val="124"/>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Wykonawca zobowiązuje się do posiadania przez cały okres realizacji przedmiotu umowy:</w:t>
      </w:r>
    </w:p>
    <w:p w14:paraId="26DA78AB" w14:textId="77777777" w:rsidR="000814CB" w:rsidRPr="00A278DA" w:rsidRDefault="000814CB" w:rsidP="000814CB">
      <w:pPr>
        <w:pStyle w:val="Default"/>
        <w:numPr>
          <w:ilvl w:val="0"/>
          <w:numId w:val="125"/>
        </w:numPr>
        <w:spacing w:after="24" w:line="276" w:lineRule="auto"/>
        <w:jc w:val="both"/>
        <w:rPr>
          <w:rFonts w:ascii="Lato" w:eastAsia="Times New Roman" w:hAnsi="Lato" w:cs="Arial"/>
          <w:color w:val="auto"/>
        </w:rPr>
      </w:pPr>
      <w:r w:rsidRPr="00A278DA">
        <w:rPr>
          <w:rFonts w:ascii="Lato" w:eastAsia="Times New Roman" w:hAnsi="Lato" w:cs="Arial"/>
          <w:color w:val="auto"/>
        </w:rPr>
        <w:lastRenderedPageBreak/>
        <w:t>aktualnego ubezpieczenia od odpowiedzialności cywilnej z tytułu prowadzonej działalności wobec mienia i osób trzecich, od zniszczenia wszelkiej własności spowodowanego działaniem, zaniechaniem lub niedopatrzeniem Wykonawcy, z polisą odpowiedzialności cywilnej na sumę ubezpieczenia co najmniej równą kwocie wynagrodzenia brutto, o którym mowa w § 3 ust. 1 Umowy;</w:t>
      </w:r>
    </w:p>
    <w:p w14:paraId="26540FDD" w14:textId="77777777" w:rsidR="000814CB" w:rsidRPr="00A278DA" w:rsidRDefault="000814CB" w:rsidP="000814CB">
      <w:pPr>
        <w:pStyle w:val="Default"/>
        <w:numPr>
          <w:ilvl w:val="0"/>
          <w:numId w:val="125"/>
        </w:numPr>
        <w:spacing w:after="24" w:line="276" w:lineRule="auto"/>
        <w:jc w:val="both"/>
        <w:rPr>
          <w:rFonts w:ascii="Lato" w:eastAsia="Times New Roman" w:hAnsi="Lato" w:cs="Arial"/>
          <w:color w:val="auto"/>
        </w:rPr>
      </w:pPr>
      <w:r w:rsidRPr="00A278DA">
        <w:rPr>
          <w:rFonts w:ascii="Lato" w:eastAsia="Times New Roman" w:hAnsi="Lato" w:cs="Arial"/>
          <w:color w:val="auto"/>
        </w:rPr>
        <w:t>aktualnego ubezpieczenia od odpowiedzialności cywilnej kontraktowej z polisą odpowiedzialności cywilnej na sumę ubezpieczenia co najmniej równą kwocie wynagrodzenia brutto, o którym mowa w § 3 ust. 1 Umowy.</w:t>
      </w:r>
    </w:p>
    <w:p w14:paraId="01F15FAA" w14:textId="77777777" w:rsidR="000814CB" w:rsidRPr="00A278DA" w:rsidRDefault="000814CB" w:rsidP="000814CB">
      <w:pPr>
        <w:pStyle w:val="Default"/>
        <w:numPr>
          <w:ilvl w:val="0"/>
          <w:numId w:val="124"/>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Wykonawca zobowiązany jest do udokumentowania posiadania aktualnego ubezpieczenia, o którym mowa w ust. 1, na każde żądanie Zamawiającego w dowolnym czasie realizacji przedmiotu zamówienia.</w:t>
      </w:r>
    </w:p>
    <w:p w14:paraId="23EFB016" w14:textId="77777777" w:rsidR="000814CB" w:rsidRPr="00A278DA" w:rsidRDefault="000814CB" w:rsidP="000814CB">
      <w:pPr>
        <w:pStyle w:val="Default"/>
        <w:numPr>
          <w:ilvl w:val="0"/>
          <w:numId w:val="124"/>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Ubezpieczenie od odpowiedzialności cywilnej, o którym mowa w ust. 1 pkt 1, powinno obejmować co najmniej:</w:t>
      </w:r>
    </w:p>
    <w:p w14:paraId="3D42FFBB" w14:textId="77777777" w:rsidR="000814CB" w:rsidRPr="00A278DA" w:rsidRDefault="000814CB" w:rsidP="000814CB">
      <w:pPr>
        <w:pStyle w:val="Default"/>
        <w:spacing w:after="24" w:line="276" w:lineRule="auto"/>
        <w:ind w:left="284"/>
        <w:jc w:val="both"/>
        <w:rPr>
          <w:rFonts w:ascii="Lato" w:eastAsia="Times New Roman" w:hAnsi="Lato" w:cs="Arial"/>
          <w:color w:val="auto"/>
        </w:rPr>
      </w:pPr>
      <w:r w:rsidRPr="00A278DA">
        <w:rPr>
          <w:rFonts w:ascii="Lato" w:eastAsia="Times New Roman" w:hAnsi="Lato" w:cs="Arial"/>
          <w:color w:val="auto"/>
        </w:rPr>
        <w:t>- OC za szkody osobowe i rzeczowe w odniesieniu do rzeczywistej straty - limit odpowiedzialności do pełnej sumy gwarancyjnej;</w:t>
      </w:r>
    </w:p>
    <w:p w14:paraId="4E597B34" w14:textId="77777777" w:rsidR="000814CB" w:rsidRPr="00A278DA" w:rsidRDefault="000814CB" w:rsidP="000814CB">
      <w:pPr>
        <w:pStyle w:val="Default"/>
        <w:spacing w:after="24" w:line="276" w:lineRule="auto"/>
        <w:ind w:left="284"/>
        <w:jc w:val="both"/>
        <w:rPr>
          <w:rFonts w:ascii="Lato" w:eastAsia="Times New Roman" w:hAnsi="Lato" w:cs="Arial"/>
          <w:color w:val="auto"/>
        </w:rPr>
      </w:pPr>
      <w:r w:rsidRPr="00A278DA">
        <w:rPr>
          <w:rFonts w:ascii="Lato" w:eastAsia="Times New Roman" w:hAnsi="Lato" w:cs="Arial"/>
          <w:color w:val="auto"/>
        </w:rPr>
        <w:t>- OC za szkody wyrządzone nieumyślnie, w tym wskutek rażącego niedbalstwa - limit odpowiedzialności do pełnej sumy gwarancyjnej;</w:t>
      </w:r>
    </w:p>
    <w:p w14:paraId="59D864AA" w14:textId="77777777" w:rsidR="000814CB" w:rsidRPr="00A278DA" w:rsidRDefault="000814CB" w:rsidP="000814CB">
      <w:pPr>
        <w:pStyle w:val="Default"/>
        <w:spacing w:after="24" w:line="276" w:lineRule="auto"/>
        <w:ind w:left="284"/>
        <w:jc w:val="both"/>
        <w:rPr>
          <w:rFonts w:ascii="Lato" w:eastAsia="Times New Roman" w:hAnsi="Lato" w:cs="Arial"/>
          <w:color w:val="auto"/>
        </w:rPr>
      </w:pPr>
      <w:r w:rsidRPr="00A278DA">
        <w:rPr>
          <w:rFonts w:ascii="Lato" w:eastAsia="Times New Roman" w:hAnsi="Lato" w:cs="Arial"/>
          <w:color w:val="auto"/>
        </w:rPr>
        <w:t>- OC za szkody wyrządzone przez podwykonawców Wykonawcy oraz dalszych podwykonawców (o ile będą zaangażowani przy realizacji umowy) - limit odpowiedzialności do pełnej sumy gwarancyjnej.</w:t>
      </w:r>
    </w:p>
    <w:p w14:paraId="5D9AA160" w14:textId="77777777" w:rsidR="000814CB" w:rsidRPr="00A278DA" w:rsidRDefault="000814CB" w:rsidP="000814CB">
      <w:pPr>
        <w:pStyle w:val="Default"/>
        <w:numPr>
          <w:ilvl w:val="0"/>
          <w:numId w:val="124"/>
        </w:numPr>
        <w:tabs>
          <w:tab w:val="clear" w:pos="720"/>
        </w:tabs>
        <w:spacing w:after="24" w:line="276" w:lineRule="auto"/>
        <w:ind w:left="284"/>
        <w:jc w:val="both"/>
        <w:rPr>
          <w:rFonts w:ascii="Lato" w:eastAsia="Times New Roman" w:hAnsi="Lato" w:cs="Arial"/>
          <w:color w:val="auto"/>
        </w:rPr>
      </w:pPr>
      <w:r w:rsidRPr="00A278DA">
        <w:rPr>
          <w:rFonts w:ascii="Lato" w:eastAsia="Times New Roman" w:hAnsi="Lato" w:cs="Arial"/>
          <w:color w:val="auto"/>
        </w:rPr>
        <w:t>Wykonawca zobowiązuje się zapewnić ciągłość ubezpieczenia przez cały okres obowiązywania Umowy.</w:t>
      </w:r>
    </w:p>
    <w:p w14:paraId="102DD4FE" w14:textId="77777777" w:rsidR="000814CB" w:rsidRPr="00A278DA" w:rsidRDefault="000814CB" w:rsidP="000814CB">
      <w:pPr>
        <w:spacing w:line="276" w:lineRule="auto"/>
        <w:rPr>
          <w:rFonts w:ascii="Lato" w:hAnsi="Lato" w:cs="Arial"/>
          <w:b/>
          <w:bCs/>
        </w:rPr>
      </w:pPr>
    </w:p>
    <w:p w14:paraId="4950C414" w14:textId="77777777" w:rsidR="000814CB" w:rsidRPr="00A278DA" w:rsidRDefault="000814CB" w:rsidP="000814CB">
      <w:pPr>
        <w:spacing w:line="276" w:lineRule="auto"/>
        <w:jc w:val="center"/>
        <w:rPr>
          <w:rFonts w:ascii="Lato" w:hAnsi="Lato" w:cs="Arial"/>
          <w:b/>
          <w:bCs/>
        </w:rPr>
      </w:pPr>
      <w:r w:rsidRPr="00A278DA">
        <w:rPr>
          <w:rFonts w:ascii="Lato" w:hAnsi="Lato" w:cs="Arial"/>
          <w:b/>
          <w:bCs/>
        </w:rPr>
        <w:t>§ 20</w:t>
      </w:r>
    </w:p>
    <w:p w14:paraId="3A7F08C2" w14:textId="77777777" w:rsidR="000814CB" w:rsidRPr="00A278DA" w:rsidRDefault="000814CB" w:rsidP="000814CB">
      <w:pPr>
        <w:spacing w:line="276" w:lineRule="auto"/>
        <w:jc w:val="center"/>
        <w:rPr>
          <w:rFonts w:ascii="Lato" w:hAnsi="Lato" w:cs="Arial"/>
          <w:b/>
          <w:bCs/>
        </w:rPr>
      </w:pPr>
      <w:r w:rsidRPr="00A278DA">
        <w:rPr>
          <w:rFonts w:ascii="Lato" w:hAnsi="Lato" w:cs="Arial"/>
          <w:b/>
          <w:bCs/>
        </w:rPr>
        <w:t>Waloryzacja wynagrodzenia wykonawcy</w:t>
      </w:r>
    </w:p>
    <w:p w14:paraId="367FDDFB" w14:textId="77777777" w:rsidR="000814CB" w:rsidRPr="00A278DA" w:rsidRDefault="000814CB" w:rsidP="000814CB">
      <w:pPr>
        <w:spacing w:line="276" w:lineRule="auto"/>
        <w:jc w:val="center"/>
        <w:rPr>
          <w:rFonts w:ascii="Lato" w:hAnsi="Lato" w:cs="Arial"/>
          <w:b/>
          <w:bCs/>
        </w:rPr>
      </w:pPr>
    </w:p>
    <w:p w14:paraId="6273C86A" w14:textId="77777777" w:rsidR="000814CB" w:rsidRPr="00A278DA" w:rsidRDefault="000814CB" w:rsidP="000814CB">
      <w:pPr>
        <w:pStyle w:val="Default"/>
        <w:numPr>
          <w:ilvl w:val="0"/>
          <w:numId w:val="101"/>
        </w:numPr>
        <w:spacing w:line="276" w:lineRule="auto"/>
        <w:ind w:left="284" w:hanging="284"/>
        <w:jc w:val="both"/>
        <w:rPr>
          <w:rFonts w:ascii="Lato" w:hAnsi="Lato" w:cs="Arial"/>
          <w:color w:val="auto"/>
        </w:rPr>
      </w:pPr>
      <w:r w:rsidRPr="00A278DA">
        <w:rPr>
          <w:rFonts w:ascii="Lato" w:hAnsi="Lato" w:cs="Arial"/>
          <w:color w:val="auto"/>
        </w:rPr>
        <w:t xml:space="preserve">Zgodnie z treścią art. 439 ust. 1 - 5 </w:t>
      </w:r>
      <w:proofErr w:type="spellStart"/>
      <w:r w:rsidRPr="00A278DA">
        <w:rPr>
          <w:rFonts w:ascii="Lato" w:hAnsi="Lato" w:cs="Arial"/>
          <w:color w:val="auto"/>
        </w:rPr>
        <w:t>Pzp</w:t>
      </w:r>
      <w:proofErr w:type="spellEnd"/>
      <w:r w:rsidRPr="00A278DA">
        <w:rPr>
          <w:rFonts w:ascii="Lato" w:hAnsi="Lato" w:cs="Arial"/>
          <w:color w:val="auto"/>
        </w:rPr>
        <w:t xml:space="preserve"> Zamawiający przewiduje możliwość zmiany wysokości wynagrodzenia Umownego w przypadku zmiany cen materiałów lub kosztów związanych z realizacją zamówienia. Poziom zmiany cen materiałów lub kosztów związanych z realizacją zamówienia uprawniający Strony Umowy do żądania zmiany wynagrodzenia, ustala się na 10 % w stosunku do poziomu cen lub kosztów z dnia zawarcia Umowy (początkowy termin ustalenia zmiany wynagrodzenia).</w:t>
      </w:r>
    </w:p>
    <w:p w14:paraId="0EDC695F" w14:textId="77777777" w:rsidR="000814CB" w:rsidRPr="00A278DA" w:rsidRDefault="000814CB" w:rsidP="000814CB">
      <w:pPr>
        <w:pStyle w:val="Default"/>
        <w:numPr>
          <w:ilvl w:val="0"/>
          <w:numId w:val="101"/>
        </w:numPr>
        <w:spacing w:line="276" w:lineRule="auto"/>
        <w:ind w:left="284"/>
        <w:jc w:val="both"/>
        <w:rPr>
          <w:rFonts w:ascii="Lato" w:hAnsi="Lato" w:cs="Arial"/>
          <w:color w:val="auto"/>
        </w:rPr>
      </w:pPr>
      <w:r w:rsidRPr="00A278DA">
        <w:rPr>
          <w:rFonts w:ascii="Lato" w:hAnsi="Lato" w:cs="Arial"/>
          <w:color w:val="auto"/>
        </w:rPr>
        <w:t>W sytuacji wzrostu cen lub kosztów związanych z realizacją zamówienia o co najmniej 10 %, Wykonawca jest uprawniony złożyć Zamawiającemu pisemny wniosek o zmianę Umowy w zakresie płatności wynikających z faktur wystawionych po zmianie cen lub kosztów związanych z realizacją zamówienia lub usług pozostających do zrealizowania po zmianie cen lub kosztów. Wniosek powinien zawierać wyczerpujące uzasadnienie faktyczne i wskazanie podstaw prawnych oraz dokładne wyliczenie kwoty wynagrodzenia Wykonawcy po zmianie Umowy. Strony zgodnie ustalają, że zwiększone ceny materiałów lub kosztów związanych z realizacją umowy będą ponoszone przez Strony po połowie.</w:t>
      </w:r>
    </w:p>
    <w:p w14:paraId="38C31357" w14:textId="77777777" w:rsidR="000814CB" w:rsidRPr="00A278DA" w:rsidRDefault="000814CB" w:rsidP="000814CB">
      <w:pPr>
        <w:pStyle w:val="Default"/>
        <w:numPr>
          <w:ilvl w:val="0"/>
          <w:numId w:val="101"/>
        </w:numPr>
        <w:spacing w:line="276" w:lineRule="auto"/>
        <w:ind w:left="284"/>
        <w:jc w:val="both"/>
        <w:rPr>
          <w:rFonts w:ascii="Lato" w:hAnsi="Lato" w:cs="Arial"/>
          <w:color w:val="auto"/>
        </w:rPr>
      </w:pPr>
      <w:r w:rsidRPr="00A278DA">
        <w:rPr>
          <w:rFonts w:ascii="Lato" w:hAnsi="Lato" w:cs="Arial"/>
          <w:color w:val="auto"/>
        </w:rPr>
        <w:lastRenderedPageBreak/>
        <w:t>Zmiana cen lub kosztów ustalana będzie w oparciu o zmianę wskaźnika cen towarów i usług konsumpcyjnych (półrocznego), ustalanego przez Prezesa Głównego Urzędu Statystycznego i ogłaszanego w Dzienniku Urzędowym RP Monitor Polski. W przypadku, gdyby wskaźniki przestały być dostępne, zastosowanie znajdą inne, najbardziej zbliżone, wskaźniki publikowane przez Prezesa GUS. Wysokość wynagrodzenia ulegnie zmianie odpowiadającej połowie zmiany wskaźnika.</w:t>
      </w:r>
    </w:p>
    <w:p w14:paraId="2EC9C26E" w14:textId="77777777" w:rsidR="000814CB" w:rsidRPr="00A278DA" w:rsidRDefault="000814CB" w:rsidP="000814CB">
      <w:pPr>
        <w:pStyle w:val="Default"/>
        <w:numPr>
          <w:ilvl w:val="0"/>
          <w:numId w:val="101"/>
        </w:numPr>
        <w:spacing w:line="276" w:lineRule="auto"/>
        <w:ind w:left="284"/>
        <w:jc w:val="both"/>
        <w:rPr>
          <w:rFonts w:ascii="Lato" w:hAnsi="Lato" w:cs="Arial"/>
          <w:color w:val="auto"/>
        </w:rPr>
      </w:pPr>
      <w:r w:rsidRPr="00A278DA">
        <w:rPr>
          <w:rFonts w:ascii="Lato" w:hAnsi="Lato" w:cs="Arial"/>
          <w:color w:val="auto"/>
        </w:rPr>
        <w:t>Wniosek o waloryzację może dotyczyć usług realizowanych nie wcześniej niż 6 miesięcy od dnia zawarcia umowy.</w:t>
      </w:r>
    </w:p>
    <w:p w14:paraId="0D34B6ED" w14:textId="77777777" w:rsidR="000814CB" w:rsidRPr="00A278DA" w:rsidRDefault="000814CB" w:rsidP="000814CB">
      <w:pPr>
        <w:pStyle w:val="Default"/>
        <w:numPr>
          <w:ilvl w:val="0"/>
          <w:numId w:val="101"/>
        </w:numPr>
        <w:spacing w:line="276" w:lineRule="auto"/>
        <w:ind w:left="284"/>
        <w:jc w:val="both"/>
        <w:rPr>
          <w:rFonts w:ascii="Lato" w:hAnsi="Lato" w:cs="Arial"/>
          <w:color w:val="auto"/>
        </w:rPr>
      </w:pPr>
      <w:r w:rsidRPr="00A278DA">
        <w:rPr>
          <w:rFonts w:ascii="Lato" w:hAnsi="Lato" w:cs="Arial"/>
          <w:color w:val="auto"/>
        </w:rPr>
        <w:t>Obowiązek wykazania wpływu zmian, o których mowa w ust. 1 niniejszego paragrafu na zmianę wynagrodzenia należy do Wykonawcy.</w:t>
      </w:r>
    </w:p>
    <w:p w14:paraId="3A5A6815" w14:textId="77777777" w:rsidR="000814CB" w:rsidRPr="00A278DA" w:rsidRDefault="000814CB" w:rsidP="000814CB">
      <w:pPr>
        <w:pStyle w:val="Default"/>
        <w:numPr>
          <w:ilvl w:val="0"/>
          <w:numId w:val="101"/>
        </w:numPr>
        <w:spacing w:line="276" w:lineRule="auto"/>
        <w:ind w:left="284"/>
        <w:jc w:val="both"/>
        <w:rPr>
          <w:rFonts w:ascii="Lato" w:hAnsi="Lato" w:cs="Arial"/>
          <w:color w:val="auto"/>
        </w:rPr>
      </w:pPr>
      <w:r w:rsidRPr="00A278DA">
        <w:rPr>
          <w:rFonts w:ascii="Lato" w:hAnsi="Lato" w:cs="Arial"/>
          <w:color w:val="auto"/>
        </w:rPr>
        <w:t>Maksymalna wartość zmiany wynagrodzenia, jaką dopuszcza Zamawiający w efekcie zastosowania postanowień o zasadach wprowadzania zmian wysokości wynagrodzenia to 15 % wynagrodzenia wynikającego z oferty wykonawcy.</w:t>
      </w:r>
    </w:p>
    <w:p w14:paraId="3957BA22" w14:textId="77777777" w:rsidR="000814CB" w:rsidRPr="00A278DA" w:rsidRDefault="000814CB" w:rsidP="000814CB">
      <w:pPr>
        <w:pStyle w:val="Default"/>
        <w:numPr>
          <w:ilvl w:val="0"/>
          <w:numId w:val="101"/>
        </w:numPr>
        <w:spacing w:line="276" w:lineRule="auto"/>
        <w:ind w:left="284"/>
        <w:jc w:val="both"/>
        <w:rPr>
          <w:rFonts w:ascii="Lato" w:hAnsi="Lato" w:cs="Arial"/>
          <w:color w:val="auto"/>
        </w:rPr>
      </w:pPr>
      <w:r w:rsidRPr="00A278DA">
        <w:rPr>
          <w:rFonts w:ascii="Lato" w:hAnsi="Lato" w:cs="Arial"/>
          <w:color w:val="auto"/>
        </w:rPr>
        <w:t>Wykonawca, którego wynagrodzenie zostało zmienione zgodnie z zasadami wskazanymi w niniejszym paragrafie,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58C6F48" w14:textId="77777777" w:rsidR="000814CB" w:rsidRPr="00A278DA" w:rsidRDefault="000814CB" w:rsidP="000814CB">
      <w:pPr>
        <w:pStyle w:val="Default"/>
        <w:numPr>
          <w:ilvl w:val="0"/>
          <w:numId w:val="136"/>
        </w:numPr>
        <w:spacing w:line="276" w:lineRule="auto"/>
        <w:ind w:left="709"/>
        <w:jc w:val="both"/>
        <w:rPr>
          <w:rFonts w:ascii="Lato" w:hAnsi="Lato" w:cs="Arial"/>
          <w:color w:val="auto"/>
        </w:rPr>
      </w:pPr>
      <w:r w:rsidRPr="00A278DA">
        <w:rPr>
          <w:rFonts w:ascii="Lato" w:hAnsi="Lato" w:cs="Arial"/>
          <w:color w:val="auto"/>
        </w:rPr>
        <w:t>przedmiotem umowy są roboty budowlane, dostawy lub usługi;</w:t>
      </w:r>
    </w:p>
    <w:p w14:paraId="2796218E" w14:textId="77777777" w:rsidR="000814CB" w:rsidRPr="00A278DA" w:rsidRDefault="000814CB" w:rsidP="000814CB">
      <w:pPr>
        <w:pStyle w:val="Default"/>
        <w:numPr>
          <w:ilvl w:val="0"/>
          <w:numId w:val="136"/>
        </w:numPr>
        <w:spacing w:line="276" w:lineRule="auto"/>
        <w:ind w:left="709"/>
        <w:jc w:val="both"/>
        <w:rPr>
          <w:rFonts w:ascii="Lato" w:hAnsi="Lato" w:cs="Arial"/>
          <w:color w:val="auto"/>
        </w:rPr>
      </w:pPr>
      <w:r w:rsidRPr="00A278DA">
        <w:rPr>
          <w:rFonts w:ascii="Lato" w:hAnsi="Lato" w:cs="Arial"/>
          <w:color w:val="auto"/>
        </w:rPr>
        <w:t>okres obowiązywania umowy przekracza 6 miesięcy.</w:t>
      </w:r>
    </w:p>
    <w:p w14:paraId="45921CED" w14:textId="77777777" w:rsidR="000814CB" w:rsidRPr="00A278DA" w:rsidRDefault="000814CB" w:rsidP="000814CB">
      <w:pPr>
        <w:spacing w:line="276" w:lineRule="auto"/>
        <w:jc w:val="center"/>
        <w:rPr>
          <w:rFonts w:ascii="Lato" w:hAnsi="Lato" w:cs="Arial"/>
          <w:b/>
          <w:bCs/>
        </w:rPr>
      </w:pPr>
    </w:p>
    <w:p w14:paraId="116C8FDC" w14:textId="77777777" w:rsidR="000814CB" w:rsidRPr="00A278DA" w:rsidRDefault="000814CB" w:rsidP="000814CB">
      <w:pPr>
        <w:spacing w:line="276" w:lineRule="auto"/>
        <w:jc w:val="center"/>
        <w:rPr>
          <w:rFonts w:ascii="Lato" w:hAnsi="Lato" w:cs="Arial"/>
        </w:rPr>
      </w:pPr>
      <w:r w:rsidRPr="00A278DA">
        <w:rPr>
          <w:rFonts w:ascii="Lato" w:hAnsi="Lato" w:cs="Arial"/>
          <w:b/>
          <w:bCs/>
        </w:rPr>
        <w:t>§ 21</w:t>
      </w:r>
    </w:p>
    <w:p w14:paraId="0CD7A3A5" w14:textId="77777777" w:rsidR="000814CB" w:rsidRPr="00A278DA" w:rsidRDefault="000814CB" w:rsidP="000814CB">
      <w:pPr>
        <w:spacing w:line="276" w:lineRule="auto"/>
        <w:jc w:val="center"/>
        <w:rPr>
          <w:rFonts w:ascii="Lato" w:hAnsi="Lato" w:cs="Arial"/>
          <w:b/>
          <w:bCs/>
        </w:rPr>
      </w:pPr>
      <w:r w:rsidRPr="00A278DA">
        <w:rPr>
          <w:rFonts w:ascii="Lato" w:hAnsi="Lato" w:cs="Arial"/>
          <w:b/>
          <w:bCs/>
        </w:rPr>
        <w:t>Zmiany umowy</w:t>
      </w:r>
    </w:p>
    <w:p w14:paraId="47ADB7AC" w14:textId="77777777" w:rsidR="000814CB" w:rsidRPr="00A278DA" w:rsidRDefault="000814CB" w:rsidP="000814CB">
      <w:pPr>
        <w:numPr>
          <w:ilvl w:val="0"/>
          <w:numId w:val="138"/>
        </w:numPr>
        <w:spacing w:before="120"/>
        <w:jc w:val="both"/>
        <w:rPr>
          <w:rFonts w:ascii="Lato" w:hAnsi="Lato" w:cs="Calibri"/>
          <w:bCs/>
        </w:rPr>
      </w:pPr>
      <w:r w:rsidRPr="00A278DA">
        <w:rPr>
          <w:rFonts w:ascii="Lato" w:hAnsi="Lato" w:cs="Calibri"/>
        </w:rPr>
        <w:t xml:space="preserve">Zamawiający przewiduje, na podstawie art. 455 ust. 1 pkt 1 ustawy </w:t>
      </w:r>
      <w:proofErr w:type="spellStart"/>
      <w:r w:rsidRPr="00A278DA">
        <w:rPr>
          <w:rFonts w:ascii="Lato" w:hAnsi="Lato" w:cs="Calibri"/>
        </w:rPr>
        <w:t>Pzp</w:t>
      </w:r>
      <w:proofErr w:type="spellEnd"/>
      <w:r w:rsidRPr="00A278DA">
        <w:rPr>
          <w:rFonts w:ascii="Lato" w:hAnsi="Lato" w:cs="Calibri"/>
        </w:rPr>
        <w:t xml:space="preserve">, możliwość dokonywania zmian postanowień niniejszej umowy, </w:t>
      </w:r>
      <w:r w:rsidRPr="00A278DA">
        <w:rPr>
          <w:rFonts w:ascii="Lato" w:hAnsi="Lato" w:cs="Calibri"/>
          <w:bCs/>
        </w:rPr>
        <w:t>w zakresie:</w:t>
      </w:r>
    </w:p>
    <w:p w14:paraId="6E6C2D4E" w14:textId="77777777" w:rsidR="000814CB" w:rsidRPr="00A278DA" w:rsidRDefault="000814CB" w:rsidP="000814CB">
      <w:pPr>
        <w:numPr>
          <w:ilvl w:val="0"/>
          <w:numId w:val="139"/>
        </w:numPr>
        <w:spacing w:before="120"/>
        <w:jc w:val="both"/>
        <w:rPr>
          <w:rFonts w:ascii="Lato" w:hAnsi="Lato" w:cs="Calibri"/>
          <w:bCs/>
        </w:rPr>
      </w:pPr>
      <w:r w:rsidRPr="00A278DA">
        <w:rPr>
          <w:rFonts w:ascii="Lato" w:hAnsi="Lato" w:cs="Calibri"/>
          <w:b/>
        </w:rPr>
        <w:t>zmiany wysokości wynagrodzenia w przypadku</w:t>
      </w:r>
      <w:r w:rsidRPr="00A278DA">
        <w:rPr>
          <w:rFonts w:ascii="Lato" w:hAnsi="Lato" w:cs="Calibri"/>
          <w:bCs/>
        </w:rPr>
        <w:t xml:space="preserve">: </w:t>
      </w:r>
    </w:p>
    <w:p w14:paraId="4712F1C9" w14:textId="77777777" w:rsidR="000814CB" w:rsidRPr="00A278DA" w:rsidRDefault="000814CB" w:rsidP="000814CB">
      <w:pPr>
        <w:numPr>
          <w:ilvl w:val="0"/>
          <w:numId w:val="140"/>
        </w:numPr>
        <w:spacing w:before="120"/>
        <w:jc w:val="both"/>
        <w:rPr>
          <w:rFonts w:ascii="Lato" w:hAnsi="Lato" w:cs="Calibri"/>
        </w:rPr>
      </w:pPr>
      <w:r w:rsidRPr="00A278DA">
        <w:rPr>
          <w:rFonts w:ascii="Lato" w:hAnsi="Lato" w:cs="Calibri"/>
        </w:rPr>
        <w:t>zmiany stawki podatku od towarów i usług</w:t>
      </w:r>
      <w:r w:rsidRPr="00A278DA">
        <w:rPr>
          <w:rFonts w:ascii="Lato" w:hAnsi="Lato" w:cs="Calibri"/>
          <w:i/>
          <w:color w:val="002060"/>
        </w:rPr>
        <w:t xml:space="preserve"> </w:t>
      </w:r>
      <w:r w:rsidRPr="00A278DA">
        <w:rPr>
          <w:rFonts w:ascii="Lato" w:hAnsi="Lato" w:cs="Calibri"/>
        </w:rPr>
        <w:t>oraz podatku akcyzowego, z tym zastrzeżeniem, że wartość netto wynagrodzenia wykonawcy nie zmieni się, a wartość brutto wynagrodzenia zostanie wyliczona na podstawie nowych przepisów;</w:t>
      </w:r>
    </w:p>
    <w:p w14:paraId="3CD28DF4" w14:textId="77777777" w:rsidR="000814CB" w:rsidRPr="00A278DA" w:rsidRDefault="000814CB" w:rsidP="000814CB">
      <w:pPr>
        <w:numPr>
          <w:ilvl w:val="0"/>
          <w:numId w:val="140"/>
        </w:numPr>
        <w:spacing w:before="120"/>
        <w:jc w:val="both"/>
        <w:rPr>
          <w:rFonts w:ascii="Lato" w:hAnsi="Lato" w:cs="Calibri"/>
        </w:rPr>
      </w:pPr>
      <w:r w:rsidRPr="00A278DA">
        <w:rPr>
          <w:rFonts w:ascii="Lato" w:hAnsi="Lato" w:cs="Calibri"/>
        </w:rPr>
        <w:t>zmiany wysokości minimalnego wynagrodzenia za pracę, z tym zastrzeżeniem, że wynagrodzenie wykonawcy ulegnie zmianie o wartość wzrostu całkowitego kosztu wykonawcy wynikającą ze zwiększenia wynagrodzeń osób bezpośrednio wykonujących niniejsze zamówienie do wysokości obowiązującego minimalnego wynagrodzenia, z uwzględnieniem wszystkich obciążeń publicznoprawnych od kwoty wzrostu minimalnego wynagrodzenia;</w:t>
      </w:r>
    </w:p>
    <w:p w14:paraId="749C8CA0" w14:textId="77777777" w:rsidR="000814CB" w:rsidRPr="00A278DA" w:rsidRDefault="000814CB" w:rsidP="000814CB">
      <w:pPr>
        <w:numPr>
          <w:ilvl w:val="0"/>
          <w:numId w:val="140"/>
        </w:numPr>
        <w:spacing w:before="120"/>
        <w:jc w:val="both"/>
        <w:rPr>
          <w:rFonts w:ascii="Lato" w:hAnsi="Lato" w:cs="Calibri"/>
        </w:rPr>
      </w:pPr>
      <w:r w:rsidRPr="00A278DA">
        <w:rPr>
          <w:rFonts w:ascii="Lato" w:hAnsi="Lato" w:cs="Calibri"/>
        </w:rPr>
        <w:t>zmiany zasad podlegania ubezpieczeniom społecznym lub ubezpieczeniu zdrowotnemu lub wysokości stawki składki na ubezpieczenie społeczne lub zdrowotne, z tym zastrzeżeniem, że wynagrodzenie wykonawcy ulegnie zmianie o wartość wzrostu całkowitego kosztu wykonawcy, jaką będzie on zobowiązany dodatkowo ponieść w celu uwzględnienia tej zmiany, przy zachowaniu dotychczasowej kwoty netto wynagrodzenia osób bezpośrednio wykonujących niniejsze zamówienie;</w:t>
      </w:r>
    </w:p>
    <w:p w14:paraId="34CBBECD" w14:textId="77777777" w:rsidR="000814CB" w:rsidRPr="00A278DA" w:rsidRDefault="000814CB" w:rsidP="000814CB">
      <w:pPr>
        <w:numPr>
          <w:ilvl w:val="0"/>
          <w:numId w:val="140"/>
        </w:numPr>
        <w:spacing w:before="120"/>
        <w:jc w:val="both"/>
        <w:rPr>
          <w:rFonts w:ascii="Lato" w:hAnsi="Lato" w:cs="Calibri"/>
        </w:rPr>
      </w:pPr>
      <w:r w:rsidRPr="00A278DA">
        <w:rPr>
          <w:rFonts w:ascii="Lato" w:hAnsi="Lato" w:cs="Calibri"/>
        </w:rPr>
        <w:lastRenderedPageBreak/>
        <w:t>zmiany zasad gromadzenia i wysokości wpłat do pracowniczych planów kapitałowych, o których mowa w ustawie z 4 października 2018 r. o pracowniczych planach kapitałowych,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p>
    <w:p w14:paraId="07638EE0" w14:textId="77777777" w:rsidR="000814CB" w:rsidRPr="00A278DA" w:rsidRDefault="000814CB" w:rsidP="000814CB">
      <w:pPr>
        <w:numPr>
          <w:ilvl w:val="0"/>
          <w:numId w:val="139"/>
        </w:numPr>
        <w:spacing w:before="120"/>
        <w:jc w:val="both"/>
        <w:rPr>
          <w:rFonts w:ascii="Lato" w:hAnsi="Lato" w:cs="Calibri"/>
          <w:bCs/>
        </w:rPr>
      </w:pPr>
      <w:r w:rsidRPr="00A278DA">
        <w:rPr>
          <w:rFonts w:ascii="Lato" w:hAnsi="Lato" w:cs="Calibri"/>
          <w:b/>
        </w:rPr>
        <w:t>zmiany zakresu/sposobu realizacji świadczenia, w przypadku</w:t>
      </w:r>
      <w:r w:rsidRPr="00A278DA">
        <w:rPr>
          <w:rFonts w:ascii="Lato" w:hAnsi="Lato" w:cs="Calibri"/>
          <w:bCs/>
        </w:rPr>
        <w:t>:</w:t>
      </w:r>
    </w:p>
    <w:p w14:paraId="116CD708" w14:textId="77777777" w:rsidR="000814CB" w:rsidRPr="00A278DA" w:rsidRDefault="000814CB" w:rsidP="000814CB">
      <w:pPr>
        <w:numPr>
          <w:ilvl w:val="0"/>
          <w:numId w:val="141"/>
        </w:numPr>
        <w:spacing w:before="120"/>
        <w:jc w:val="both"/>
        <w:rPr>
          <w:rFonts w:ascii="Lato" w:hAnsi="Lato" w:cs="Calibri"/>
        </w:rPr>
      </w:pPr>
      <w:r w:rsidRPr="00A278DA">
        <w:rPr>
          <w:rFonts w:ascii="Lato" w:hAnsi="Lato" w:cs="Calibri"/>
        </w:rPr>
        <w:t xml:space="preserve">odmiennych od przyjętych w dokumentacji projektowej warunków terenowych związanych z istnieniem niezinwentaryzowanych podziemnych sieci, instalacji, urządzeń lub obiektów budowlanych skutkujących niemożliwością zrealizowania przedmiotu umowy przy dotychczasowych założeniach technologicznych lub materiałowych; </w:t>
      </w:r>
    </w:p>
    <w:p w14:paraId="17821577" w14:textId="77777777" w:rsidR="000814CB" w:rsidRPr="00A278DA" w:rsidRDefault="000814CB" w:rsidP="000814CB">
      <w:pPr>
        <w:numPr>
          <w:ilvl w:val="0"/>
          <w:numId w:val="141"/>
        </w:numPr>
        <w:spacing w:before="120"/>
        <w:jc w:val="both"/>
        <w:rPr>
          <w:rFonts w:ascii="Lato" w:hAnsi="Lato" w:cs="Calibri"/>
        </w:rPr>
      </w:pPr>
      <w:r w:rsidRPr="00A278DA">
        <w:rPr>
          <w:rFonts w:ascii="Lato" w:hAnsi="Lato" w:cs="Calibri"/>
        </w:rPr>
        <w:t>wycofania z produkcji materiałów przyjętych w dokumentacji;</w:t>
      </w:r>
    </w:p>
    <w:p w14:paraId="747E3B9C"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wynikającej ze stwierdzonych wad dokumentacji, gdyby zastosowanie przewidzianych rozwiązań groziło niewykonaniem bądź nienależytym wykonaniem przedmiotu umowy;</w:t>
      </w:r>
    </w:p>
    <w:p w14:paraId="29C1D785"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mając na uwadze zaplanowane terminy robót, w ich zamówieniu;</w:t>
      </w:r>
    </w:p>
    <w:p w14:paraId="0C75C8EF"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w celu zwiększenia bezpieczeństwa realizacji robót budowlanych lub bezpieczeństwa użytkowania;</w:t>
      </w:r>
    </w:p>
    <w:p w14:paraId="1DAA3478"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w celu usprawnienia procesu budowy lub uzyskania założonego efektu użytkowego;</w:t>
      </w:r>
    </w:p>
    <w:p w14:paraId="25ABA98D"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z uwagi na interes społeczny o obiektywnym charakterze;</w:t>
      </w:r>
    </w:p>
    <w:p w14:paraId="4594446A"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konieczności realizacji robót wynikających z wprowadzenia w dokumentacji projektowej zmian uznanych za nieistotne odstępstwo od projektu budowlanego;</w:t>
      </w:r>
    </w:p>
    <w:p w14:paraId="64116734"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wystąpienia siły wyższej uniemożliwiającej wykonanie przedmiotu umowy zgodnie z jej postanowieniami;</w:t>
      </w:r>
    </w:p>
    <w:p w14:paraId="0AB127C9" w14:textId="77777777" w:rsidR="000814CB" w:rsidRPr="00A278DA" w:rsidRDefault="000814CB" w:rsidP="000814CB">
      <w:pPr>
        <w:numPr>
          <w:ilvl w:val="0"/>
          <w:numId w:val="141"/>
        </w:numPr>
        <w:spacing w:before="120"/>
        <w:ind w:left="709"/>
        <w:jc w:val="both"/>
        <w:rPr>
          <w:rFonts w:ascii="Lato" w:hAnsi="Lato" w:cs="Calibri"/>
        </w:rPr>
      </w:pPr>
      <w:r w:rsidRPr="00A278DA">
        <w:rPr>
          <w:rFonts w:ascii="Lato" w:hAnsi="Lato" w:cs="Calibri"/>
        </w:rPr>
        <w:t>wystąpienia przyczyny technologicznych lub technicznych o obiektywnym charakterze.</w:t>
      </w:r>
    </w:p>
    <w:p w14:paraId="49500117" w14:textId="77777777" w:rsidR="000814CB" w:rsidRPr="00A278DA" w:rsidRDefault="000814CB" w:rsidP="000814CB">
      <w:pPr>
        <w:numPr>
          <w:ilvl w:val="0"/>
          <w:numId w:val="139"/>
        </w:numPr>
        <w:spacing w:before="120"/>
        <w:jc w:val="both"/>
        <w:rPr>
          <w:rFonts w:ascii="Lato" w:hAnsi="Lato" w:cs="Calibri"/>
          <w:b/>
        </w:rPr>
      </w:pPr>
      <w:r w:rsidRPr="00A278DA">
        <w:rPr>
          <w:rFonts w:ascii="Lato" w:hAnsi="Lato" w:cs="Calibri"/>
          <w:b/>
        </w:rPr>
        <w:t>zmiany terminu realizacji, w przypadku:</w:t>
      </w:r>
    </w:p>
    <w:p w14:paraId="1D46BC9A"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działania organów administracji lub gestorów sieci związanych z przekroczeniem określonych przez prawo terminów wydawania wymaganych w związku z realizacją przedmiotowego zamówienia, decyzji, zezwoleń, uzgodnień itp.;</w:t>
      </w:r>
    </w:p>
    <w:p w14:paraId="3DBE3357"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w przypadku zawarcia umowy z Wykonawcą po upływie pierwotnego terminu związania ofertą – o czas, jaki minął od upływu pierwotnego terminu związania ofertą do dnia zawarcia umowy;</w:t>
      </w:r>
    </w:p>
    <w:p w14:paraId="44C470D0"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lastRenderedPageBreak/>
        <w:t>wystąpienia przyczyn, z powodu których będzie zagrożone dotrzymanie terminu zakończenia realizacji umowy będących następstwem okoliczności, za które odpowiedzialności nie ponosi Wykonawca, tj.: będą następstwem nieterminowego przekazania terenu budowy z przyczyn leżących po stronie Zamawiającego lub z powodów niezależnych od stron, bądź wstrzymania robót przez Zamawiającego, konieczności zmian dokumentacji projektowej;</w:t>
      </w:r>
    </w:p>
    <w:p w14:paraId="3F28BE18"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wystąpienia konieczności wykonania robót zamiennych lub innych robót niezbędnych do wykonania przedmiotu umowy ze względu na zasady wiedzy technicznej, które mogą wstrzymać lub opóźnić realizację przedmiotu umowy;</w:t>
      </w:r>
    </w:p>
    <w:p w14:paraId="19117317"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wystąpienia braku możliwości wykonywania robót z powodu niedopuszczenia do ich wykonywania przez uprawniony organ lub nakazania ich wstrzymania przez uprawniony organ, z przyczyn niezależnych od Wykonawcy;</w:t>
      </w:r>
    </w:p>
    <w:p w14:paraId="4D790110"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wystąpienia siły wyższej uniemożliwiającej wykonanie przedmiotu umowy zgodnie z jej postanowieniami,</w:t>
      </w:r>
    </w:p>
    <w:p w14:paraId="362A9622"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 xml:space="preserve">wystąpienia opóźnienia w dokonaniu określonych czynności lub ich zaniechanie przez właściwe organy administracji publicznej, które nie są następstwem okoliczności, </w:t>
      </w:r>
      <w:r w:rsidRPr="00A278DA">
        <w:rPr>
          <w:rFonts w:ascii="Lato" w:hAnsi="Lato" w:cs="Calibri"/>
        </w:rPr>
        <w:br/>
        <w:t>za które Wykonawca ponosi odpowiedzialność;</w:t>
      </w:r>
    </w:p>
    <w:p w14:paraId="1ACE6F98"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wystąpienia niekorzystnych warunków atmosferycznych uniemożliwiających prawidłowe wykonanie robót zgodnie ze sztuką budowlaną i wiedzą techniczną,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w:t>
      </w:r>
    </w:p>
    <w:p w14:paraId="7C9BDA81"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wystąpienia obiektywnie uzasadnionych i udokumentowanych braków i/lub opóźnień w dostawach materiałów, urządzeń niezbędnych do realizacji robót z przyczyn niezależnych od Wykonawcy (np. niedostępność materiałów na rynku, strajki przewoźników, niewydolność infrastruktury kolejowej itp.), o ile okoliczności te uniemożliwiają prowadzenie robót, a Wykonawca dochował należytej staranności, mając na uwadze zaplanowane terminy robót, w ich zamówieniu;</w:t>
      </w:r>
    </w:p>
    <w:p w14:paraId="021A813A" w14:textId="77777777" w:rsidR="000814CB" w:rsidRPr="00A278DA" w:rsidRDefault="000814CB" w:rsidP="000814CB">
      <w:pPr>
        <w:numPr>
          <w:ilvl w:val="0"/>
          <w:numId w:val="142"/>
        </w:numPr>
        <w:spacing w:before="120"/>
        <w:ind w:left="709"/>
        <w:jc w:val="both"/>
        <w:rPr>
          <w:rFonts w:ascii="Lato" w:hAnsi="Lato" w:cs="Calibri"/>
        </w:rPr>
      </w:pPr>
      <w:r w:rsidRPr="00A278DA">
        <w:rPr>
          <w:rFonts w:ascii="Lato" w:hAnsi="Lato" w:cs="Calibri"/>
        </w:rPr>
        <w:t xml:space="preserve">wniesienia odwołania/skargi/sprzeciwu w trakcie uzyskiwania wszelkich decyzji, zgód, pozwoleń lub ich uchylenia, zmiany, wstrzymania wykonania, stwierdzenia nieważności przez właściwy organ, o ile okoliczności te mają wpływ na realizację umowy. </w:t>
      </w:r>
    </w:p>
    <w:p w14:paraId="4DDC3302" w14:textId="77777777" w:rsidR="000814CB" w:rsidRPr="00A278DA" w:rsidRDefault="000814CB" w:rsidP="000814CB">
      <w:pPr>
        <w:numPr>
          <w:ilvl w:val="0"/>
          <w:numId w:val="138"/>
        </w:numPr>
        <w:spacing w:before="120"/>
        <w:jc w:val="both"/>
        <w:rPr>
          <w:rFonts w:ascii="Lato" w:hAnsi="Lato" w:cs="Calibri"/>
        </w:rPr>
      </w:pPr>
      <w:r w:rsidRPr="00A278DA">
        <w:rPr>
          <w:rFonts w:ascii="Lato" w:hAnsi="Lato" w:cs="Calibri"/>
        </w:rPr>
        <w:t>Zmiany, o których mowa w ust. 1 pkt 1 lit. a–d,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139DC2A0" w14:textId="77777777" w:rsidR="000814CB" w:rsidRPr="00A278DA" w:rsidRDefault="000814CB" w:rsidP="000814CB">
      <w:pPr>
        <w:numPr>
          <w:ilvl w:val="0"/>
          <w:numId w:val="138"/>
        </w:numPr>
        <w:spacing w:before="120"/>
        <w:jc w:val="both"/>
        <w:rPr>
          <w:rFonts w:ascii="Lato" w:hAnsi="Lato" w:cs="Calibri"/>
        </w:rPr>
      </w:pPr>
      <w:r w:rsidRPr="00A278DA">
        <w:rPr>
          <w:rFonts w:ascii="Lato" w:hAnsi="Lato" w:cs="Calibri"/>
        </w:rPr>
        <w:lastRenderedPageBreak/>
        <w:t>Podstawą dokonania zmian, o których mowa w ust. 1 pkt 2 i pkt 3 lit. a, będzie potwierdzenie w dokumentacji budowy, przez inspektora nadzoru, wystąpienia opisanych okoliczności uzasadniających wstrzymanie robót, z określeniem okresu wstrzymania robót wpływającego na zmianę terminu i sporządzenie protokołu konieczności – zatwierdzonego przez zamawiającego.</w:t>
      </w:r>
    </w:p>
    <w:p w14:paraId="26403803" w14:textId="77777777" w:rsidR="000814CB" w:rsidRPr="00A278DA" w:rsidRDefault="000814CB" w:rsidP="000814CB">
      <w:pPr>
        <w:numPr>
          <w:ilvl w:val="0"/>
          <w:numId w:val="138"/>
        </w:numPr>
        <w:spacing w:before="120"/>
        <w:jc w:val="both"/>
        <w:rPr>
          <w:rFonts w:ascii="Lato" w:hAnsi="Lato" w:cs="Calibri"/>
        </w:rPr>
      </w:pPr>
      <w:r w:rsidRPr="00A278DA">
        <w:rPr>
          <w:rFonts w:ascii="Lato" w:hAnsi="Lato" w:cs="Calibri"/>
        </w:rPr>
        <w:t>Wykonawca jest zobowiązany w terminie 5 dni roboczych od zawarcia aneksu terminowego do zaktualizowania i uzgodnienia z zamawiającym harmonogramu rzeczowo-finansowego, o którym mowa w § 1 ust. 5 umowy z zastrzeżeniem, że w przypadku zawarcia aneksu terminowego, z uwagi na konieczność wstrzymania robót, aktualizacja i uzgodnienie harmonogramu rzeczowo-finansowego nastąpi nie później niż w terminie 5 dni roboczych od dnia ponownego wprowadzenia wykonawcy na teren robót.</w:t>
      </w:r>
    </w:p>
    <w:p w14:paraId="08B1944C" w14:textId="77777777" w:rsidR="000814CB" w:rsidRPr="00A278DA" w:rsidRDefault="000814CB" w:rsidP="000814CB">
      <w:pPr>
        <w:numPr>
          <w:ilvl w:val="0"/>
          <w:numId w:val="138"/>
        </w:numPr>
        <w:spacing w:before="120"/>
        <w:jc w:val="both"/>
        <w:rPr>
          <w:rFonts w:ascii="Lato" w:hAnsi="Lato" w:cs="Calibri"/>
        </w:rPr>
      </w:pPr>
      <w:r w:rsidRPr="00A278DA">
        <w:rPr>
          <w:rFonts w:ascii="Lato" w:hAnsi="Lato" w:cs="Arial"/>
        </w:rPr>
        <w:t>Wprowadzone zmiany postanowień umowy wymagają aneksu sporządzonego w formie pisemnej pod rygorem nieważności.</w:t>
      </w:r>
    </w:p>
    <w:p w14:paraId="1F92ECD8" w14:textId="77777777" w:rsidR="000814CB" w:rsidRPr="00A278DA" w:rsidRDefault="000814CB" w:rsidP="000814CB">
      <w:pPr>
        <w:pStyle w:val="Default"/>
        <w:spacing w:line="276" w:lineRule="auto"/>
        <w:rPr>
          <w:rFonts w:ascii="Lato" w:hAnsi="Lato" w:cs="Arial"/>
          <w:b/>
          <w:bCs/>
          <w:color w:val="auto"/>
        </w:rPr>
      </w:pPr>
    </w:p>
    <w:p w14:paraId="6294EE03"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 22</w:t>
      </w:r>
    </w:p>
    <w:p w14:paraId="067BD73D"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Rozwiązywanie sporów</w:t>
      </w:r>
    </w:p>
    <w:p w14:paraId="57FCF316" w14:textId="77777777" w:rsidR="000814CB" w:rsidRPr="00A278DA" w:rsidRDefault="000814CB" w:rsidP="000814CB">
      <w:pPr>
        <w:pStyle w:val="Default"/>
        <w:spacing w:line="276" w:lineRule="auto"/>
        <w:jc w:val="center"/>
        <w:rPr>
          <w:rFonts w:ascii="Lato" w:hAnsi="Lato" w:cs="Arial"/>
        </w:rPr>
      </w:pPr>
    </w:p>
    <w:p w14:paraId="1E06681D" w14:textId="77777777" w:rsidR="000814CB" w:rsidRPr="00A278DA" w:rsidRDefault="000814CB" w:rsidP="000814CB">
      <w:pPr>
        <w:pStyle w:val="Default"/>
        <w:numPr>
          <w:ilvl w:val="0"/>
          <w:numId w:val="102"/>
        </w:numPr>
        <w:spacing w:after="24" w:line="276" w:lineRule="auto"/>
        <w:ind w:left="284" w:hanging="284"/>
        <w:jc w:val="both"/>
        <w:rPr>
          <w:rFonts w:ascii="Lato" w:hAnsi="Lato" w:cs="Arial"/>
        </w:rPr>
      </w:pPr>
      <w:r w:rsidRPr="00A278DA">
        <w:rPr>
          <w:rFonts w:ascii="Lato" w:hAnsi="Lato" w:cs="Arial"/>
          <w:color w:val="auto"/>
        </w:rPr>
        <w:t>Strony zgodnie oświadczają, iż dążyć będą do ugodowego rozwiązywania wszelkich sporów mogących wyniknąć z umowy.</w:t>
      </w:r>
    </w:p>
    <w:p w14:paraId="76D4E132" w14:textId="77777777" w:rsidR="000814CB" w:rsidRPr="00A278DA" w:rsidRDefault="000814CB" w:rsidP="000814CB">
      <w:pPr>
        <w:pStyle w:val="Default"/>
        <w:numPr>
          <w:ilvl w:val="0"/>
          <w:numId w:val="102"/>
        </w:numPr>
        <w:spacing w:line="276" w:lineRule="auto"/>
        <w:ind w:left="284" w:hanging="284"/>
        <w:jc w:val="both"/>
        <w:rPr>
          <w:rFonts w:ascii="Lato" w:hAnsi="Lato" w:cs="Arial"/>
        </w:rPr>
      </w:pPr>
      <w:r w:rsidRPr="00A278DA">
        <w:rPr>
          <w:rFonts w:ascii="Lato" w:hAnsi="Lato" w:cs="Arial"/>
          <w:color w:val="auto"/>
        </w:rPr>
        <w:t xml:space="preserve">Spory, których nie można będzie zakończyć na drodze ugodowej, będą rozstrzygnięte przez sąd powszechny właściwy rzeczowo w Białymstoku. </w:t>
      </w:r>
    </w:p>
    <w:p w14:paraId="5FD03200" w14:textId="77777777" w:rsidR="000814CB" w:rsidRPr="00A278DA" w:rsidRDefault="000814CB" w:rsidP="000814CB">
      <w:pPr>
        <w:pStyle w:val="Default"/>
        <w:numPr>
          <w:ilvl w:val="0"/>
          <w:numId w:val="102"/>
        </w:numPr>
        <w:spacing w:line="276" w:lineRule="auto"/>
        <w:ind w:left="284" w:hanging="284"/>
        <w:jc w:val="both"/>
        <w:rPr>
          <w:rFonts w:ascii="Lato" w:hAnsi="Lato" w:cs="Arial"/>
        </w:rPr>
      </w:pPr>
      <w:r w:rsidRPr="00A278DA">
        <w:rPr>
          <w:rFonts w:ascii="Lato" w:hAnsi="Lato" w:cs="Arial"/>
          <w:color w:val="auto"/>
        </w:rPr>
        <w:t xml:space="preserve">W przypadku nieodebrania korespondencji listownej przez Wykonawcę, która została wysłana na adres wskazany w komparycji umowy, uznaje się ją za doręczoną i wywołującą skutki prawne. </w:t>
      </w:r>
    </w:p>
    <w:p w14:paraId="511B0723"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 xml:space="preserve"> </w:t>
      </w:r>
    </w:p>
    <w:p w14:paraId="14ED9B17"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 23</w:t>
      </w:r>
    </w:p>
    <w:p w14:paraId="7A637EDE" w14:textId="77777777" w:rsidR="000814CB" w:rsidRPr="00A278DA" w:rsidRDefault="000814CB" w:rsidP="000814CB">
      <w:pPr>
        <w:pStyle w:val="Default"/>
        <w:spacing w:line="276" w:lineRule="auto"/>
        <w:jc w:val="center"/>
        <w:rPr>
          <w:rFonts w:ascii="Lato" w:hAnsi="Lato" w:cs="Arial"/>
          <w:b/>
          <w:bCs/>
          <w:color w:val="auto"/>
        </w:rPr>
      </w:pPr>
      <w:r w:rsidRPr="00A278DA">
        <w:rPr>
          <w:rFonts w:ascii="Lato" w:hAnsi="Lato" w:cs="Arial"/>
          <w:b/>
          <w:bCs/>
          <w:color w:val="auto"/>
        </w:rPr>
        <w:t>Klauzula poufności</w:t>
      </w:r>
    </w:p>
    <w:p w14:paraId="56070FB8" w14:textId="77777777" w:rsidR="000814CB" w:rsidRPr="00A278DA" w:rsidRDefault="000814CB" w:rsidP="000814CB">
      <w:pPr>
        <w:pStyle w:val="Default"/>
        <w:spacing w:line="276" w:lineRule="auto"/>
        <w:jc w:val="center"/>
        <w:rPr>
          <w:rFonts w:ascii="Lato" w:hAnsi="Lato" w:cs="Arial"/>
          <w:b/>
          <w:bCs/>
          <w:color w:val="auto"/>
        </w:rPr>
      </w:pPr>
    </w:p>
    <w:p w14:paraId="67F2F675" w14:textId="77777777" w:rsidR="000814CB" w:rsidRPr="00A278DA" w:rsidRDefault="000814CB" w:rsidP="000814CB">
      <w:pPr>
        <w:pStyle w:val="Default"/>
        <w:numPr>
          <w:ilvl w:val="0"/>
          <w:numId w:val="109"/>
        </w:numPr>
        <w:spacing w:after="24" w:line="276" w:lineRule="auto"/>
        <w:ind w:left="284"/>
        <w:jc w:val="both"/>
        <w:rPr>
          <w:rFonts w:ascii="Lato" w:hAnsi="Lato" w:cs="Arial"/>
          <w:color w:val="auto"/>
        </w:rPr>
      </w:pPr>
      <w:r w:rsidRPr="00A278DA">
        <w:rPr>
          <w:rFonts w:ascii="Lato" w:hAnsi="Lato" w:cs="Arial"/>
          <w:color w:val="auto"/>
        </w:rPr>
        <w:t>Wykonawca zobowiązuje się do zachowania w tajemnicy wszelkich informacji i danych otrzymanych i uzyskanych od Zamawiającego, w związku z wykonywaniem zobowiązań wynikających z niniejszej umowy.</w:t>
      </w:r>
    </w:p>
    <w:p w14:paraId="6EE5E6EE" w14:textId="77777777" w:rsidR="000814CB" w:rsidRPr="00A278DA" w:rsidRDefault="000814CB" w:rsidP="000814CB">
      <w:pPr>
        <w:pStyle w:val="Default"/>
        <w:numPr>
          <w:ilvl w:val="0"/>
          <w:numId w:val="109"/>
        </w:numPr>
        <w:spacing w:after="24" w:line="276" w:lineRule="auto"/>
        <w:ind w:left="284"/>
        <w:jc w:val="both"/>
        <w:rPr>
          <w:rFonts w:ascii="Lato" w:hAnsi="Lato" w:cs="Arial"/>
          <w:color w:val="auto"/>
        </w:rPr>
      </w:pPr>
      <w:r w:rsidRPr="00A278DA">
        <w:rPr>
          <w:rFonts w:ascii="Lato" w:hAnsi="Lato" w:cs="Arial"/>
          <w:color w:val="auto"/>
        </w:rPr>
        <w:t>Przekazywanie, ujawnianie oraz wykorzystywanie informacji, otrzymanych przez Wykonawcę od Zamawiającego, w szczególności informacji niejawnych może nastąpić wyłącznie wobec podmiotów uprawnionych na podstawie przepisów obowiązującego prawa i w zakresie określonym niniejszą umową.</w:t>
      </w:r>
    </w:p>
    <w:p w14:paraId="04D91F0B" w14:textId="77777777" w:rsidR="000814CB" w:rsidRPr="00A278DA" w:rsidRDefault="000814CB" w:rsidP="000814CB">
      <w:pPr>
        <w:pStyle w:val="Default"/>
        <w:numPr>
          <w:ilvl w:val="0"/>
          <w:numId w:val="109"/>
        </w:numPr>
        <w:spacing w:after="24" w:line="276" w:lineRule="auto"/>
        <w:ind w:left="284"/>
        <w:jc w:val="both"/>
        <w:rPr>
          <w:rFonts w:ascii="Lato" w:hAnsi="Lato" w:cs="Arial"/>
          <w:color w:val="auto"/>
        </w:rPr>
      </w:pPr>
      <w:r w:rsidRPr="00A278DA">
        <w:rPr>
          <w:rFonts w:ascii="Lato" w:hAnsi="Lato" w:cs="Arial"/>
          <w:color w:val="auto"/>
        </w:rPr>
        <w:t>Wykonawca odpowiada za szkodę wyrządzoną Zamawiającemu przez ujawnienie, przekazanie, wykorzystanie, zbycie lub oferowanie do zbycia informacji otrzymanych od Zamawiającego, wbrew postanowieniom niniejszej umowy.</w:t>
      </w:r>
    </w:p>
    <w:p w14:paraId="18888FBD" w14:textId="77777777" w:rsidR="000814CB" w:rsidRPr="00A278DA" w:rsidRDefault="000814CB" w:rsidP="000814CB">
      <w:pPr>
        <w:pStyle w:val="Default"/>
        <w:numPr>
          <w:ilvl w:val="0"/>
          <w:numId w:val="109"/>
        </w:numPr>
        <w:spacing w:after="24" w:line="276" w:lineRule="auto"/>
        <w:ind w:left="284"/>
        <w:jc w:val="both"/>
        <w:rPr>
          <w:rFonts w:ascii="Lato" w:hAnsi="Lato" w:cs="Arial"/>
          <w:color w:val="auto"/>
        </w:rPr>
      </w:pPr>
      <w:r w:rsidRPr="00A278DA">
        <w:rPr>
          <w:rFonts w:ascii="Lato" w:hAnsi="Lato" w:cs="Arial"/>
          <w:color w:val="auto"/>
        </w:rPr>
        <w:t>Zobowiązanie, o którym mowa w ust. 2 i 3, wiąże Wykonawcę również po wykonaniu umowy lub rozwiązaniu niniejszej umowy, bez względu na przyczynę i podlega wygaśnięciu według zasad określonych w przepisach dotyczących ochrony informacji niejawnych.</w:t>
      </w:r>
    </w:p>
    <w:p w14:paraId="49FEF59D" w14:textId="77777777" w:rsidR="000814CB" w:rsidRPr="00A278DA" w:rsidRDefault="000814CB" w:rsidP="000814CB">
      <w:pPr>
        <w:pStyle w:val="Default"/>
        <w:spacing w:line="276" w:lineRule="auto"/>
        <w:jc w:val="center"/>
        <w:rPr>
          <w:rFonts w:ascii="Lato" w:hAnsi="Lato" w:cs="Arial"/>
          <w:b/>
          <w:bCs/>
          <w:color w:val="auto"/>
        </w:rPr>
      </w:pPr>
    </w:p>
    <w:p w14:paraId="55216B77"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 24</w:t>
      </w:r>
    </w:p>
    <w:p w14:paraId="7E248F7D"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color w:val="auto"/>
        </w:rPr>
        <w:t>Postanowienia końcowe</w:t>
      </w:r>
    </w:p>
    <w:p w14:paraId="5BA1B7C1" w14:textId="77777777" w:rsidR="000814CB" w:rsidRPr="00A278DA" w:rsidRDefault="000814CB" w:rsidP="000814CB">
      <w:pPr>
        <w:pStyle w:val="Default"/>
        <w:spacing w:line="276" w:lineRule="auto"/>
        <w:jc w:val="center"/>
        <w:rPr>
          <w:rFonts w:ascii="Lato" w:hAnsi="Lato" w:cs="Arial"/>
        </w:rPr>
      </w:pPr>
    </w:p>
    <w:p w14:paraId="66133F01" w14:textId="77777777" w:rsidR="000814CB" w:rsidRPr="00A278DA" w:rsidRDefault="000814CB" w:rsidP="000814CB">
      <w:pPr>
        <w:pStyle w:val="Default"/>
        <w:numPr>
          <w:ilvl w:val="0"/>
          <w:numId w:val="105"/>
        </w:numPr>
        <w:spacing w:line="276" w:lineRule="auto"/>
        <w:ind w:left="284" w:hanging="284"/>
        <w:jc w:val="both"/>
        <w:rPr>
          <w:rFonts w:ascii="Lato" w:hAnsi="Lato" w:cs="Arial"/>
          <w:color w:val="auto"/>
        </w:rPr>
      </w:pPr>
      <w:r w:rsidRPr="00A278DA">
        <w:rPr>
          <w:rFonts w:ascii="Lato" w:hAnsi="Lato" w:cs="Arial"/>
          <w:color w:val="auto"/>
        </w:rPr>
        <w:t>Wszelkie zmiany treści umowy wymagają formy pisemnej pod rygorem nieważności.</w:t>
      </w:r>
    </w:p>
    <w:p w14:paraId="0B64E5AE" w14:textId="77777777" w:rsidR="000814CB" w:rsidRPr="00A278DA" w:rsidRDefault="000814CB" w:rsidP="000814CB">
      <w:pPr>
        <w:pStyle w:val="Default"/>
        <w:numPr>
          <w:ilvl w:val="0"/>
          <w:numId w:val="105"/>
        </w:numPr>
        <w:spacing w:line="276" w:lineRule="auto"/>
        <w:ind w:left="284" w:hanging="284"/>
        <w:jc w:val="both"/>
        <w:rPr>
          <w:rFonts w:ascii="Lato" w:hAnsi="Lato" w:cs="Arial"/>
          <w:color w:val="auto"/>
        </w:rPr>
      </w:pPr>
      <w:r w:rsidRPr="00A278DA">
        <w:rPr>
          <w:rFonts w:ascii="Lato" w:hAnsi="Lato" w:cs="Arial"/>
          <w:color w:val="auto"/>
        </w:rPr>
        <w:t xml:space="preserve">W przypadku rozwiązania umowy lub zakończenia jej obowiązywania Wykonawca zobowiązuje się do zwrotu Zamawiającemu wszelkich dokumentów i innych materiałów dotyczących informacji lub danych przekazanych w związku </w:t>
      </w:r>
      <w:r w:rsidRPr="00A278DA">
        <w:rPr>
          <w:rFonts w:ascii="Lato" w:hAnsi="Lato" w:cs="Arial"/>
          <w:color w:val="auto"/>
        </w:rPr>
        <w:br/>
        <w:t>z wykonywaniem umowy.</w:t>
      </w:r>
    </w:p>
    <w:p w14:paraId="38CBEF4C" w14:textId="77777777" w:rsidR="000814CB" w:rsidRPr="00A278DA" w:rsidRDefault="000814CB" w:rsidP="000814CB">
      <w:pPr>
        <w:pStyle w:val="Default"/>
        <w:numPr>
          <w:ilvl w:val="0"/>
          <w:numId w:val="105"/>
        </w:numPr>
        <w:spacing w:line="276" w:lineRule="auto"/>
        <w:ind w:left="284" w:hanging="284"/>
        <w:jc w:val="both"/>
        <w:rPr>
          <w:rFonts w:ascii="Lato" w:hAnsi="Lato" w:cs="Arial"/>
          <w:color w:val="auto"/>
        </w:rPr>
      </w:pPr>
      <w:r w:rsidRPr="00A278DA">
        <w:rPr>
          <w:rFonts w:ascii="Lato" w:hAnsi="Lato" w:cs="Arial"/>
          <w:color w:val="auto"/>
        </w:rPr>
        <w:t>Przeniesienie jakichkolwiek praw i obowiązków wynikających z niniejszej umowy, w tym wierzytelności, na osoby trzecie wymaga pisemnej wcześniejszej zgody Zamawiającego.</w:t>
      </w:r>
    </w:p>
    <w:p w14:paraId="02A7FB19" w14:textId="77777777" w:rsidR="000814CB" w:rsidRPr="00A278DA" w:rsidRDefault="000814CB" w:rsidP="000814CB">
      <w:pPr>
        <w:pStyle w:val="Default"/>
        <w:numPr>
          <w:ilvl w:val="0"/>
          <w:numId w:val="105"/>
        </w:numPr>
        <w:spacing w:line="276" w:lineRule="auto"/>
        <w:ind w:left="284" w:hanging="284"/>
        <w:jc w:val="both"/>
        <w:rPr>
          <w:rFonts w:ascii="Lato" w:hAnsi="Lato" w:cs="Arial"/>
          <w:color w:val="auto"/>
        </w:rPr>
      </w:pPr>
      <w:r w:rsidRPr="00A278DA">
        <w:rPr>
          <w:rFonts w:ascii="Lato" w:hAnsi="Lato" w:cs="Arial"/>
          <w:color w:val="auto"/>
        </w:rPr>
        <w:t>W sprawach nieuregulowanych niniejszą umową mają zastosowanie odpowiednie przepisy Kodeksu cywilnego oraz ustawy Prawo zamówień publicznych.</w:t>
      </w:r>
    </w:p>
    <w:p w14:paraId="0158A250" w14:textId="77777777" w:rsidR="000814CB" w:rsidRPr="00A278DA" w:rsidRDefault="000814CB" w:rsidP="000814CB">
      <w:pPr>
        <w:pStyle w:val="Default"/>
        <w:numPr>
          <w:ilvl w:val="0"/>
          <w:numId w:val="105"/>
        </w:numPr>
        <w:spacing w:line="276" w:lineRule="auto"/>
        <w:ind w:left="284" w:hanging="284"/>
        <w:jc w:val="both"/>
        <w:rPr>
          <w:rFonts w:ascii="Lato" w:hAnsi="Lato" w:cs="Arial"/>
          <w:color w:val="auto"/>
        </w:rPr>
      </w:pPr>
      <w:r w:rsidRPr="00A278DA">
        <w:rPr>
          <w:rFonts w:ascii="Lato" w:hAnsi="Lato" w:cs="Arial"/>
          <w:color w:val="auto"/>
        </w:rPr>
        <w:t>Umowę sporządzono w trzech jednobrzmiących egzemplarzach: jeden dla Wykonawcy, dwa dla Zamawiającego.</w:t>
      </w:r>
    </w:p>
    <w:p w14:paraId="40577B55" w14:textId="77777777" w:rsidR="000814CB" w:rsidRPr="00A278DA" w:rsidRDefault="000814CB" w:rsidP="000814CB">
      <w:pPr>
        <w:pStyle w:val="Default"/>
        <w:spacing w:line="276" w:lineRule="auto"/>
        <w:jc w:val="center"/>
        <w:rPr>
          <w:rFonts w:ascii="Lato" w:hAnsi="Lato" w:cs="Arial"/>
          <w:b/>
          <w:bCs/>
        </w:rPr>
      </w:pPr>
    </w:p>
    <w:p w14:paraId="7723330D"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rPr>
        <w:t>§ 25</w:t>
      </w:r>
    </w:p>
    <w:p w14:paraId="1C6A7C40" w14:textId="77777777" w:rsidR="000814CB" w:rsidRPr="00A278DA" w:rsidRDefault="000814CB" w:rsidP="000814CB">
      <w:pPr>
        <w:pStyle w:val="Default"/>
        <w:spacing w:line="276" w:lineRule="auto"/>
        <w:jc w:val="center"/>
        <w:rPr>
          <w:rFonts w:ascii="Lato" w:hAnsi="Lato" w:cs="Arial"/>
        </w:rPr>
      </w:pPr>
      <w:r w:rsidRPr="00A278DA">
        <w:rPr>
          <w:rFonts w:ascii="Lato" w:hAnsi="Lato" w:cs="Arial"/>
          <w:b/>
          <w:bCs/>
        </w:rPr>
        <w:t>Ochrona danych osobowych</w:t>
      </w:r>
    </w:p>
    <w:p w14:paraId="3C2D66E9" w14:textId="77777777" w:rsidR="000814CB" w:rsidRPr="00A278DA" w:rsidRDefault="000814CB" w:rsidP="000814CB">
      <w:pPr>
        <w:pStyle w:val="Default"/>
        <w:spacing w:line="276" w:lineRule="auto"/>
        <w:jc w:val="center"/>
        <w:rPr>
          <w:rFonts w:ascii="Lato" w:hAnsi="Lato" w:cs="Arial"/>
        </w:rPr>
      </w:pPr>
    </w:p>
    <w:p w14:paraId="34D1D34F" w14:textId="77777777" w:rsidR="000814CB" w:rsidRPr="00A278DA" w:rsidRDefault="000814CB" w:rsidP="000814CB">
      <w:pPr>
        <w:pStyle w:val="Default"/>
        <w:numPr>
          <w:ilvl w:val="0"/>
          <w:numId w:val="137"/>
        </w:numPr>
        <w:tabs>
          <w:tab w:val="clear" w:pos="720"/>
          <w:tab w:val="num" w:pos="1134"/>
        </w:tabs>
        <w:spacing w:line="276" w:lineRule="auto"/>
        <w:ind w:left="284"/>
        <w:jc w:val="both"/>
        <w:rPr>
          <w:rFonts w:ascii="Lato" w:hAnsi="Lato" w:cs="Arial"/>
          <w:color w:val="auto"/>
        </w:rPr>
      </w:pPr>
      <w:r w:rsidRPr="00A278DA">
        <w:rPr>
          <w:rFonts w:ascii="Lato" w:hAnsi="Lato" w:cs="Arial"/>
          <w:color w:val="auto"/>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(dalej RODO), Narwiański Park Narodowy Informuje, iż:</w:t>
      </w:r>
    </w:p>
    <w:p w14:paraId="70A44F4B"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Administratorem Pani/Pana danych osobowych jest Narwiański Park Narodowy, Kurowo 10, 18-204 Kobylin Borzymy, adres e-mail: npn@npn.pl i pod nr telefonu 663 103 109, reprezentowany przez Dyrektora Parku,</w:t>
      </w:r>
    </w:p>
    <w:p w14:paraId="6A82E907"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 xml:space="preserve">Kontakt z Inspektorem Ochrony Danych można uzyskać pod adresem: Narwiański Park Narodowy, Kurowo 10, 18-204 Kobylin Borzymy, e-mail: </w:t>
      </w:r>
      <w:hyperlink r:id="rId7">
        <w:r w:rsidRPr="00A278DA">
          <w:rPr>
            <w:b w:val="0"/>
            <w:bCs/>
            <w:sz w:val="24"/>
            <w:szCs w:val="24"/>
          </w:rPr>
          <w:t>iod@npn.pl</w:t>
        </w:r>
      </w:hyperlink>
      <w:r w:rsidRPr="00A278DA">
        <w:rPr>
          <w:b w:val="0"/>
          <w:bCs/>
          <w:sz w:val="24"/>
          <w:szCs w:val="24"/>
        </w:rPr>
        <w:t>, nr telefonu 505 906 567,</w:t>
      </w:r>
    </w:p>
    <w:p w14:paraId="3B32AA41"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21BA4AFE"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 xml:space="preserve">Odbiorcami Pani/Pana danych osobowych będą osoby lub podmioty, którym udostępniona zostanie dokumentacja postępowania na podstawie art. 74 Ustawy z dnia 11 września 2019 roku Prawo zamówień publicznych, </w:t>
      </w:r>
    </w:p>
    <w:p w14:paraId="02DBC1C7"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Dane osobowe będą przechowywane u Administratora przez okres realizacji zadania, jak również przy dopełnieniu obowiązków sprawozdawczych, kontrolnych i archiwalnych – przechowywane przez okres 5 lat,</w:t>
      </w:r>
    </w:p>
    <w:p w14:paraId="43A5980E"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lastRenderedPageBreak/>
        <w:t xml:space="preserve">Obowiązek podania przez Panią/Pana danych osobowych bezpośrednio Pani/Pana dotyczących jest wymogiem ustawowym określonym w przepisach Ustawy Prawo Zamówień Publicznych (ustawa </w:t>
      </w:r>
      <w:proofErr w:type="spellStart"/>
      <w:r w:rsidRPr="00A278DA">
        <w:rPr>
          <w:b w:val="0"/>
          <w:bCs/>
          <w:sz w:val="24"/>
          <w:szCs w:val="24"/>
        </w:rPr>
        <w:t>Pzp</w:t>
      </w:r>
      <w:proofErr w:type="spellEnd"/>
      <w:r w:rsidRPr="00A278DA">
        <w:rPr>
          <w:b w:val="0"/>
          <w:bCs/>
          <w:sz w:val="24"/>
          <w:szCs w:val="24"/>
        </w:rPr>
        <w:t xml:space="preserve">), związanym z udziałem w postępowaniu o udzielenie zamówienia publicznego; konsekwencje niepodania określonych danych wynikają z ustawy </w:t>
      </w:r>
      <w:proofErr w:type="spellStart"/>
      <w:r w:rsidRPr="00A278DA">
        <w:rPr>
          <w:b w:val="0"/>
          <w:bCs/>
          <w:sz w:val="24"/>
          <w:szCs w:val="24"/>
        </w:rPr>
        <w:t>Pzp</w:t>
      </w:r>
      <w:proofErr w:type="spellEnd"/>
      <w:r w:rsidRPr="00A278DA">
        <w:rPr>
          <w:b w:val="0"/>
          <w:bCs/>
          <w:sz w:val="24"/>
          <w:szCs w:val="24"/>
        </w:rPr>
        <w:t>,</w:t>
      </w:r>
    </w:p>
    <w:p w14:paraId="42C723BC"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Podanie danych osobowych jest dobrowolne, ale konieczne do:</w:t>
      </w:r>
    </w:p>
    <w:p w14:paraId="6CB2BB2F" w14:textId="77777777" w:rsidR="000814CB" w:rsidRPr="00A278DA" w:rsidRDefault="000814CB" w:rsidP="000814CB">
      <w:pPr>
        <w:pStyle w:val="Nagwek1A"/>
        <w:numPr>
          <w:ilvl w:val="0"/>
          <w:numId w:val="79"/>
        </w:numPr>
        <w:shd w:val="clear" w:color="auto" w:fill="auto"/>
        <w:spacing w:line="276" w:lineRule="auto"/>
        <w:ind w:left="567"/>
        <w:jc w:val="both"/>
        <w:rPr>
          <w:b w:val="0"/>
          <w:bCs/>
          <w:sz w:val="24"/>
          <w:szCs w:val="24"/>
        </w:rPr>
      </w:pPr>
      <w:r w:rsidRPr="00A278DA">
        <w:rPr>
          <w:b w:val="0"/>
          <w:bCs/>
          <w:sz w:val="24"/>
          <w:szCs w:val="24"/>
        </w:rPr>
        <w:t>udziału w postępowaniu o udzielenie zamówienia publicznego,</w:t>
      </w:r>
    </w:p>
    <w:p w14:paraId="1FC3FCC0" w14:textId="77777777" w:rsidR="000814CB" w:rsidRPr="00A278DA" w:rsidRDefault="000814CB" w:rsidP="000814CB">
      <w:pPr>
        <w:pStyle w:val="Nagwek1A"/>
        <w:numPr>
          <w:ilvl w:val="0"/>
          <w:numId w:val="79"/>
        </w:numPr>
        <w:shd w:val="clear" w:color="auto" w:fill="auto"/>
        <w:spacing w:line="276" w:lineRule="auto"/>
        <w:ind w:left="567"/>
        <w:jc w:val="both"/>
        <w:rPr>
          <w:b w:val="0"/>
          <w:bCs/>
          <w:sz w:val="24"/>
          <w:szCs w:val="24"/>
        </w:rPr>
      </w:pPr>
      <w:r w:rsidRPr="00A278DA">
        <w:rPr>
          <w:b w:val="0"/>
          <w:bCs/>
          <w:sz w:val="24"/>
          <w:szCs w:val="24"/>
        </w:rPr>
        <w:t>wykonania przez Zamawiającego czynności związanych z badaniem i oceną oferty,</w:t>
      </w:r>
    </w:p>
    <w:p w14:paraId="3CC42333" w14:textId="77777777" w:rsidR="000814CB" w:rsidRPr="00A278DA" w:rsidRDefault="000814CB" w:rsidP="000814CB">
      <w:pPr>
        <w:pStyle w:val="Nagwek1A"/>
        <w:numPr>
          <w:ilvl w:val="0"/>
          <w:numId w:val="79"/>
        </w:numPr>
        <w:shd w:val="clear" w:color="auto" w:fill="auto"/>
        <w:spacing w:line="276" w:lineRule="auto"/>
        <w:ind w:left="567"/>
        <w:jc w:val="both"/>
        <w:rPr>
          <w:b w:val="0"/>
          <w:bCs/>
          <w:sz w:val="24"/>
          <w:szCs w:val="24"/>
        </w:rPr>
      </w:pPr>
      <w:r w:rsidRPr="00A278DA">
        <w:rPr>
          <w:b w:val="0"/>
          <w:bCs/>
          <w:sz w:val="24"/>
          <w:szCs w:val="24"/>
        </w:rPr>
        <w:t>udostępnienia przez Zamawiającego informacji o wynikach postępowania,</w:t>
      </w:r>
    </w:p>
    <w:p w14:paraId="4B872003" w14:textId="77777777" w:rsidR="000814CB" w:rsidRPr="00A278DA" w:rsidRDefault="000814CB" w:rsidP="000814CB">
      <w:pPr>
        <w:pStyle w:val="Nagwek1A"/>
        <w:numPr>
          <w:ilvl w:val="0"/>
          <w:numId w:val="79"/>
        </w:numPr>
        <w:shd w:val="clear" w:color="auto" w:fill="auto"/>
        <w:spacing w:line="276" w:lineRule="auto"/>
        <w:ind w:left="567"/>
        <w:jc w:val="both"/>
        <w:rPr>
          <w:b w:val="0"/>
          <w:bCs/>
          <w:sz w:val="24"/>
          <w:szCs w:val="24"/>
        </w:rPr>
      </w:pPr>
      <w:r w:rsidRPr="00A278DA">
        <w:rPr>
          <w:b w:val="0"/>
          <w:bCs/>
          <w:sz w:val="24"/>
          <w:szCs w:val="24"/>
        </w:rPr>
        <w:t>dane osobowe nie są przekazywane do państw trzecich lub organizacji międzynarodowych,</w:t>
      </w:r>
    </w:p>
    <w:p w14:paraId="19E3EDAE"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Dane osobowe, których Administratorem jest Narwiański Park Narodowy, nie są przetwarzane w sposób zautomatyzowany i nie są profilowane.</w:t>
      </w:r>
    </w:p>
    <w:p w14:paraId="5821F6D7"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Posiada Pani/Pan:</w:t>
      </w:r>
    </w:p>
    <w:p w14:paraId="2A076CA6" w14:textId="77777777" w:rsidR="000814CB" w:rsidRPr="00A278DA" w:rsidRDefault="000814CB" w:rsidP="000814CB">
      <w:pPr>
        <w:pStyle w:val="Nagwek1A"/>
        <w:numPr>
          <w:ilvl w:val="1"/>
          <w:numId w:val="80"/>
        </w:numPr>
        <w:shd w:val="clear" w:color="auto" w:fill="auto"/>
        <w:spacing w:line="276" w:lineRule="auto"/>
        <w:ind w:left="567"/>
        <w:jc w:val="both"/>
        <w:rPr>
          <w:b w:val="0"/>
          <w:bCs/>
          <w:sz w:val="24"/>
          <w:szCs w:val="24"/>
        </w:rPr>
      </w:pPr>
      <w:r w:rsidRPr="00A278DA">
        <w:rPr>
          <w:b w:val="0"/>
          <w:bCs/>
          <w:sz w:val="24"/>
          <w:szCs w:val="24"/>
        </w:rPr>
        <w:t>prawo dostępu do danych osobowych Pani/Pana dotyczących (na podstawie art.15 rozporządzenia RODO);</w:t>
      </w:r>
    </w:p>
    <w:p w14:paraId="79DFEE46" w14:textId="77777777" w:rsidR="000814CB" w:rsidRPr="00A278DA" w:rsidRDefault="000814CB" w:rsidP="000814CB">
      <w:pPr>
        <w:pStyle w:val="Nagwek1A"/>
        <w:numPr>
          <w:ilvl w:val="1"/>
          <w:numId w:val="80"/>
        </w:numPr>
        <w:shd w:val="clear" w:color="auto" w:fill="auto"/>
        <w:spacing w:line="276" w:lineRule="auto"/>
        <w:ind w:left="567"/>
        <w:jc w:val="both"/>
        <w:rPr>
          <w:b w:val="0"/>
          <w:bCs/>
          <w:sz w:val="24"/>
          <w:szCs w:val="24"/>
        </w:rPr>
      </w:pPr>
      <w:r w:rsidRPr="00A278DA">
        <w:rPr>
          <w:b w:val="0"/>
          <w:bCs/>
          <w:sz w:val="24"/>
          <w:szCs w:val="24"/>
        </w:rPr>
        <w:t xml:space="preserve">prawo do sprostowania Pani/Pana danych osobowych (na podstawie art. 16 rozporządzenia RODO) – skorzystanie z prawa do sprostowania nie może skutkować zmianą wyniku postępowania o udzielenie zamówienia publicznego ani zmianą postanowień umowy w zakresie niezgodnym z ustawą </w:t>
      </w:r>
      <w:proofErr w:type="spellStart"/>
      <w:r w:rsidRPr="00A278DA">
        <w:rPr>
          <w:b w:val="0"/>
          <w:bCs/>
          <w:sz w:val="24"/>
          <w:szCs w:val="24"/>
        </w:rPr>
        <w:t>Pzp</w:t>
      </w:r>
      <w:proofErr w:type="spellEnd"/>
      <w:r w:rsidRPr="00A278DA">
        <w:rPr>
          <w:b w:val="0"/>
          <w:bCs/>
          <w:sz w:val="24"/>
          <w:szCs w:val="24"/>
        </w:rPr>
        <w:t>;</w:t>
      </w:r>
    </w:p>
    <w:p w14:paraId="1EC4E8B2" w14:textId="77777777" w:rsidR="000814CB" w:rsidRPr="00A278DA" w:rsidRDefault="000814CB" w:rsidP="000814CB">
      <w:pPr>
        <w:pStyle w:val="Nagwek1A"/>
        <w:numPr>
          <w:ilvl w:val="1"/>
          <w:numId w:val="80"/>
        </w:numPr>
        <w:shd w:val="clear" w:color="auto" w:fill="auto"/>
        <w:spacing w:line="276" w:lineRule="auto"/>
        <w:ind w:left="567"/>
        <w:jc w:val="both"/>
        <w:rPr>
          <w:b w:val="0"/>
          <w:bCs/>
          <w:sz w:val="24"/>
          <w:szCs w:val="24"/>
        </w:rPr>
      </w:pPr>
      <w:r w:rsidRPr="00A278DA">
        <w:rPr>
          <w:b w:val="0"/>
          <w:bCs/>
          <w:sz w:val="24"/>
          <w:szCs w:val="24"/>
        </w:rPr>
        <w:t>prawo żądania od administratora ograniczenia przetwarzania danych osobowych (na podstawie art. 18 ust. 2 rozporządzenia RODO – prawo do ograniczenia przetwarzania nie ogranicza przetwarzania danych osobowych do czasu zakończenia postępowania, o którym mowa w lit. C;</w:t>
      </w:r>
    </w:p>
    <w:p w14:paraId="031FB27C" w14:textId="77777777" w:rsidR="000814CB" w:rsidRPr="00A278DA" w:rsidRDefault="000814CB" w:rsidP="000814CB">
      <w:pPr>
        <w:pStyle w:val="Nagwek1A"/>
        <w:numPr>
          <w:ilvl w:val="1"/>
          <w:numId w:val="80"/>
        </w:numPr>
        <w:shd w:val="clear" w:color="auto" w:fill="auto"/>
        <w:spacing w:line="276" w:lineRule="auto"/>
        <w:ind w:left="567"/>
        <w:jc w:val="both"/>
        <w:rPr>
          <w:b w:val="0"/>
          <w:bCs/>
          <w:sz w:val="24"/>
          <w:szCs w:val="24"/>
        </w:rPr>
      </w:pPr>
      <w:r w:rsidRPr="00A278DA">
        <w:rPr>
          <w:b w:val="0"/>
          <w:bCs/>
          <w:sz w:val="24"/>
          <w:szCs w:val="24"/>
        </w:rPr>
        <w:t>prawo do wniesienia skargi do Prezesa Urzędu Ochrony Danych Osobowych, gdy uzna Pani/Pan, że przetwarzanie danych osobowych Pani/Pana dotyczących narusza przepisy rozporządzenia RODO;</w:t>
      </w:r>
    </w:p>
    <w:p w14:paraId="720EECE6"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Nie przysługuje Pani/Panu:</w:t>
      </w:r>
    </w:p>
    <w:p w14:paraId="41A33A0E" w14:textId="77777777" w:rsidR="000814CB" w:rsidRPr="00A278DA" w:rsidRDefault="000814CB" w:rsidP="000814CB">
      <w:pPr>
        <w:pStyle w:val="Nagwek1A"/>
        <w:numPr>
          <w:ilvl w:val="1"/>
          <w:numId w:val="81"/>
        </w:numPr>
        <w:shd w:val="clear" w:color="auto" w:fill="auto"/>
        <w:spacing w:line="276" w:lineRule="auto"/>
        <w:ind w:left="567"/>
        <w:jc w:val="both"/>
        <w:rPr>
          <w:b w:val="0"/>
          <w:bCs/>
          <w:sz w:val="24"/>
          <w:szCs w:val="24"/>
        </w:rPr>
      </w:pPr>
      <w:r w:rsidRPr="00A278DA">
        <w:rPr>
          <w:b w:val="0"/>
          <w:bCs/>
          <w:sz w:val="24"/>
          <w:szCs w:val="24"/>
        </w:rPr>
        <w:t>prawo do usunięcia danych osobowych (w związku z art. 17 ust. 3 lit. B, d lub e rozporządzenia RODO);</w:t>
      </w:r>
    </w:p>
    <w:p w14:paraId="2DF6F74A" w14:textId="77777777" w:rsidR="000814CB" w:rsidRPr="00A278DA" w:rsidRDefault="000814CB" w:rsidP="000814CB">
      <w:pPr>
        <w:pStyle w:val="Nagwek1A"/>
        <w:numPr>
          <w:ilvl w:val="1"/>
          <w:numId w:val="81"/>
        </w:numPr>
        <w:shd w:val="clear" w:color="auto" w:fill="auto"/>
        <w:spacing w:line="276" w:lineRule="auto"/>
        <w:ind w:left="567"/>
        <w:jc w:val="both"/>
        <w:rPr>
          <w:b w:val="0"/>
          <w:bCs/>
          <w:sz w:val="24"/>
          <w:szCs w:val="24"/>
        </w:rPr>
      </w:pPr>
      <w:r w:rsidRPr="00A278DA">
        <w:rPr>
          <w:b w:val="0"/>
          <w:bCs/>
          <w:sz w:val="24"/>
          <w:szCs w:val="24"/>
        </w:rPr>
        <w:t>prawo do przenoszenia danych osobowych (art. 20 rozporządzenia RODO);</w:t>
      </w:r>
    </w:p>
    <w:p w14:paraId="7679A14E" w14:textId="77777777" w:rsidR="000814CB" w:rsidRPr="00A278DA" w:rsidRDefault="000814CB" w:rsidP="000814CB">
      <w:pPr>
        <w:pStyle w:val="Nagwek1A"/>
        <w:numPr>
          <w:ilvl w:val="1"/>
          <w:numId w:val="81"/>
        </w:numPr>
        <w:shd w:val="clear" w:color="auto" w:fill="auto"/>
        <w:spacing w:line="276" w:lineRule="auto"/>
        <w:ind w:left="567"/>
        <w:jc w:val="both"/>
        <w:rPr>
          <w:b w:val="0"/>
          <w:bCs/>
          <w:sz w:val="24"/>
          <w:szCs w:val="24"/>
        </w:rPr>
      </w:pPr>
      <w:r w:rsidRPr="00A278DA">
        <w:rPr>
          <w:b w:val="0"/>
          <w:bCs/>
          <w:sz w:val="24"/>
          <w:szCs w:val="24"/>
        </w:rPr>
        <w:t>prawo sprzeciwu (na podstawie art. 21 rozporządzenia RODO), wobec przetwarzania danych osobowych.</w:t>
      </w:r>
    </w:p>
    <w:p w14:paraId="332E1BDB" w14:textId="77777777" w:rsidR="000814CB" w:rsidRPr="00A278DA" w:rsidRDefault="000814CB" w:rsidP="000814CB">
      <w:pPr>
        <w:pStyle w:val="Nagwek1A"/>
        <w:numPr>
          <w:ilvl w:val="2"/>
          <w:numId w:val="78"/>
        </w:numPr>
        <w:shd w:val="clear" w:color="auto" w:fill="auto"/>
        <w:spacing w:line="276" w:lineRule="auto"/>
        <w:ind w:left="567"/>
        <w:jc w:val="both"/>
        <w:rPr>
          <w:b w:val="0"/>
          <w:bCs/>
          <w:sz w:val="24"/>
          <w:szCs w:val="24"/>
        </w:rPr>
      </w:pPr>
      <w:r w:rsidRPr="00A278DA">
        <w:rPr>
          <w:b w:val="0"/>
          <w:bCs/>
          <w:sz w:val="24"/>
          <w:szCs w:val="24"/>
        </w:rPr>
        <w:t>Podstawą prawną przetwarzania Pani/Pana danych osobowych jest art. 6 ust. 1 lit. C rozporządzenia RODO.</w:t>
      </w:r>
    </w:p>
    <w:p w14:paraId="0AEF7767" w14:textId="77777777" w:rsidR="000814CB" w:rsidRPr="00A278DA" w:rsidRDefault="000814CB" w:rsidP="000814CB">
      <w:pPr>
        <w:pStyle w:val="Default"/>
        <w:spacing w:line="276" w:lineRule="auto"/>
        <w:ind w:left="709"/>
        <w:jc w:val="both"/>
        <w:rPr>
          <w:rFonts w:ascii="Lato" w:hAnsi="Lato" w:cs="Arial"/>
          <w:color w:val="auto"/>
        </w:rPr>
      </w:pPr>
    </w:p>
    <w:p w14:paraId="1FC471E7" w14:textId="77777777" w:rsidR="000814CB" w:rsidRPr="00A278DA" w:rsidRDefault="000814CB" w:rsidP="000814CB">
      <w:pPr>
        <w:pStyle w:val="Default"/>
        <w:spacing w:after="21" w:line="276" w:lineRule="auto"/>
        <w:ind w:left="284"/>
        <w:jc w:val="both"/>
        <w:rPr>
          <w:rFonts w:ascii="Lato" w:hAnsi="Lato" w:cs="Arial"/>
        </w:rPr>
      </w:pPr>
      <w:r w:rsidRPr="00A278DA">
        <w:rPr>
          <w:rFonts w:ascii="Lato" w:hAnsi="Lato" w:cs="Arial"/>
          <w:color w:val="auto"/>
        </w:rPr>
        <w:t>Integralną część umowy stanowią:</w:t>
      </w:r>
    </w:p>
    <w:p w14:paraId="4E526955" w14:textId="77777777" w:rsidR="000814CB" w:rsidRPr="00A278DA" w:rsidRDefault="000814CB" w:rsidP="000814CB">
      <w:pPr>
        <w:pStyle w:val="Akapitzlist"/>
        <w:numPr>
          <w:ilvl w:val="0"/>
          <w:numId w:val="104"/>
        </w:numPr>
        <w:suppressAutoHyphens/>
        <w:spacing w:after="21" w:line="276" w:lineRule="auto"/>
        <w:jc w:val="both"/>
        <w:rPr>
          <w:rFonts w:ascii="Lato" w:hAnsi="Lato" w:cs="Arial"/>
          <w:sz w:val="24"/>
        </w:rPr>
      </w:pPr>
      <w:r w:rsidRPr="00A278DA">
        <w:rPr>
          <w:rFonts w:ascii="Lato" w:hAnsi="Lato" w:cs="Arial"/>
          <w:sz w:val="24"/>
        </w:rPr>
        <w:t>Oferta Wykonawcy z dnia ………………………. r.</w:t>
      </w:r>
    </w:p>
    <w:p w14:paraId="4A9FC77B" w14:textId="77777777" w:rsidR="000814CB" w:rsidRPr="00A278DA" w:rsidRDefault="000814CB" w:rsidP="000814CB">
      <w:pPr>
        <w:pStyle w:val="Default"/>
        <w:spacing w:line="276" w:lineRule="auto"/>
        <w:rPr>
          <w:rFonts w:ascii="Lato" w:hAnsi="Lato" w:cs="Arial"/>
          <w:color w:val="auto"/>
        </w:rPr>
      </w:pPr>
    </w:p>
    <w:p w14:paraId="6EB49F35" w14:textId="77777777" w:rsidR="000814CB" w:rsidRPr="00A278DA" w:rsidRDefault="000814CB" w:rsidP="000814CB">
      <w:pPr>
        <w:pStyle w:val="Default"/>
        <w:spacing w:line="276" w:lineRule="auto"/>
        <w:rPr>
          <w:rFonts w:ascii="Lato" w:hAnsi="Lato" w:cs="Arial"/>
          <w:color w:val="auto"/>
        </w:rPr>
      </w:pPr>
    </w:p>
    <w:p w14:paraId="224CB92E" w14:textId="77777777" w:rsidR="000814CB" w:rsidRPr="00A278DA" w:rsidRDefault="000814CB" w:rsidP="000814CB">
      <w:pPr>
        <w:pStyle w:val="Default"/>
        <w:spacing w:line="276" w:lineRule="auto"/>
        <w:rPr>
          <w:rFonts w:ascii="Lato" w:hAnsi="Lato" w:cs="Arial"/>
          <w:color w:val="auto"/>
        </w:rPr>
      </w:pPr>
    </w:p>
    <w:p w14:paraId="7468D62D" w14:textId="77777777" w:rsidR="000814CB" w:rsidRPr="00A278DA" w:rsidRDefault="000814CB" w:rsidP="000814CB">
      <w:pPr>
        <w:pStyle w:val="Default"/>
        <w:spacing w:line="276" w:lineRule="auto"/>
        <w:rPr>
          <w:rFonts w:ascii="Lato" w:hAnsi="Lato" w:cs="Arial"/>
          <w:color w:val="auto"/>
        </w:rPr>
      </w:pPr>
    </w:p>
    <w:p w14:paraId="74ED6C96" w14:textId="77777777" w:rsidR="000814CB" w:rsidRPr="00A278DA" w:rsidRDefault="000814CB" w:rsidP="000814CB">
      <w:pPr>
        <w:spacing w:line="276" w:lineRule="auto"/>
        <w:ind w:firstLine="708"/>
        <w:rPr>
          <w:rFonts w:ascii="Lato" w:hAnsi="Lato" w:cs="Arial"/>
        </w:rPr>
      </w:pPr>
      <w:r w:rsidRPr="00A278DA">
        <w:rPr>
          <w:rFonts w:ascii="Lato" w:hAnsi="Lato" w:cs="Arial"/>
        </w:rPr>
        <w:lastRenderedPageBreak/>
        <w:t xml:space="preserve"> ……………………………………………</w:t>
      </w:r>
      <w:r w:rsidRPr="00A278DA">
        <w:rPr>
          <w:rFonts w:ascii="Lato" w:hAnsi="Lato" w:cs="Arial"/>
        </w:rPr>
        <w:tab/>
      </w:r>
      <w:r w:rsidRPr="00A278DA">
        <w:rPr>
          <w:rFonts w:ascii="Lato" w:hAnsi="Lato" w:cs="Arial"/>
        </w:rPr>
        <w:tab/>
      </w:r>
      <w:r w:rsidRPr="00A278DA">
        <w:rPr>
          <w:rFonts w:ascii="Lato" w:hAnsi="Lato" w:cs="Arial"/>
        </w:rPr>
        <w:tab/>
      </w:r>
      <w:r w:rsidRPr="00A278DA">
        <w:rPr>
          <w:rFonts w:ascii="Lato" w:hAnsi="Lato" w:cs="Arial"/>
        </w:rPr>
        <w:tab/>
        <w:t xml:space="preserve"> ………………………………………</w:t>
      </w:r>
    </w:p>
    <w:p w14:paraId="536BBA97" w14:textId="77777777" w:rsidR="000814CB" w:rsidRPr="00A278DA" w:rsidRDefault="000814CB" w:rsidP="000814CB">
      <w:pPr>
        <w:spacing w:line="276" w:lineRule="auto"/>
        <w:ind w:left="708" w:firstLine="708"/>
        <w:rPr>
          <w:rFonts w:ascii="Lato" w:hAnsi="Lato" w:cs="Arial"/>
        </w:rPr>
      </w:pPr>
      <w:r w:rsidRPr="00A278DA">
        <w:rPr>
          <w:rFonts w:ascii="Lato" w:hAnsi="Lato" w:cs="Arial"/>
        </w:rPr>
        <w:t>Wykonawca</w:t>
      </w:r>
      <w:r w:rsidRPr="00A278DA">
        <w:rPr>
          <w:rFonts w:ascii="Lato" w:hAnsi="Lato" w:cs="Arial"/>
        </w:rPr>
        <w:tab/>
      </w:r>
      <w:r w:rsidRPr="00A278DA">
        <w:rPr>
          <w:rFonts w:ascii="Lato" w:hAnsi="Lato" w:cs="Arial"/>
        </w:rPr>
        <w:tab/>
      </w:r>
      <w:r w:rsidRPr="00A278DA">
        <w:rPr>
          <w:rFonts w:ascii="Lato" w:hAnsi="Lato" w:cs="Arial"/>
        </w:rPr>
        <w:tab/>
      </w:r>
      <w:r w:rsidRPr="00A278DA">
        <w:rPr>
          <w:rFonts w:ascii="Lato" w:hAnsi="Lato" w:cs="Arial"/>
        </w:rPr>
        <w:tab/>
      </w:r>
      <w:r w:rsidRPr="00A278DA">
        <w:rPr>
          <w:rFonts w:ascii="Lato" w:hAnsi="Lato" w:cs="Arial"/>
        </w:rPr>
        <w:tab/>
      </w:r>
      <w:r w:rsidRPr="00A278DA">
        <w:rPr>
          <w:rFonts w:ascii="Lato" w:hAnsi="Lato" w:cs="Arial"/>
        </w:rPr>
        <w:tab/>
      </w:r>
      <w:r w:rsidRPr="00A278DA">
        <w:rPr>
          <w:rFonts w:ascii="Lato" w:hAnsi="Lato" w:cs="Arial"/>
        </w:rPr>
        <w:tab/>
        <w:t>Zamawiający</w:t>
      </w:r>
    </w:p>
    <w:p w14:paraId="3F51E4EC" w14:textId="77777777" w:rsidR="000814CB" w:rsidRPr="00A278DA" w:rsidRDefault="000814CB" w:rsidP="000814CB">
      <w:pPr>
        <w:rPr>
          <w:rFonts w:ascii="Lato" w:hAnsi="Lato"/>
        </w:rPr>
      </w:pPr>
    </w:p>
    <w:sectPr w:rsidR="000814CB" w:rsidRPr="00A278DA" w:rsidSect="00010B8F">
      <w:headerReference w:type="even" r:id="rId8"/>
      <w:headerReference w:type="default" r:id="rId9"/>
      <w:footerReference w:type="even" r:id="rId10"/>
      <w:footerReference w:type="default" r:id="rId11"/>
      <w:headerReference w:type="first" r:id="rId12"/>
      <w:footerReference w:type="first" r:id="rId13"/>
      <w:pgSz w:w="11906" w:h="16838"/>
      <w:pgMar w:top="567" w:right="1134" w:bottom="567" w:left="153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67FA" w14:textId="77777777" w:rsidR="00183BA6" w:rsidRDefault="00183BA6" w:rsidP="006C57B8">
      <w:r>
        <w:separator/>
      </w:r>
    </w:p>
  </w:endnote>
  <w:endnote w:type="continuationSeparator" w:id="0">
    <w:p w14:paraId="6EEF0577" w14:textId="77777777" w:rsidR="00183BA6" w:rsidRDefault="00183BA6" w:rsidP="006C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ato;Arial">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ato">
    <w:altName w:val="Lato"/>
    <w:charset w:val="00"/>
    <w:family w:val="swiss"/>
    <w:pitch w:val="variable"/>
    <w:sig w:usb0="E10002FF" w:usb1="5000ECFF" w:usb2="00000021"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宋体">
    <w:panose1 w:val="00000000000000000000"/>
    <w:charset w:val="80"/>
    <w:family w:val="roman"/>
    <w:notTrueType/>
    <w:pitch w:val="default"/>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4916A" w14:textId="77777777" w:rsidR="0041586D" w:rsidRDefault="004158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8493E" w14:textId="4B916F4F" w:rsidR="001100B6" w:rsidRDefault="005857BC" w:rsidP="003F6AEE">
    <w:pPr>
      <w:pStyle w:val="Stopka"/>
      <w:jc w:val="center"/>
      <w:rPr>
        <w:rStyle w:val="NrStronyZnak"/>
      </w:rPr>
    </w:pPr>
    <w:r w:rsidRPr="004D0ABC">
      <w:rPr>
        <w:rStyle w:val="NrStronyZnak"/>
        <w:noProof/>
      </w:rPr>
      <w:drawing>
        <wp:anchor distT="0" distB="0" distL="114300" distR="114300" simplePos="0" relativeHeight="251676672" behindDoc="0" locked="0" layoutInCell="1" allowOverlap="1" wp14:anchorId="10E5AC00" wp14:editId="6D28B16C">
          <wp:simplePos x="0" y="0"/>
          <wp:positionH relativeFrom="column">
            <wp:posOffset>4348334</wp:posOffset>
          </wp:positionH>
          <wp:positionV relativeFrom="paragraph">
            <wp:posOffset>36935</wp:posOffset>
          </wp:positionV>
          <wp:extent cx="1623600" cy="554400"/>
          <wp:effectExtent l="0" t="0" r="2540" b="4445"/>
          <wp:wrapThrough wrapText="bothSides">
            <wp:wrapPolygon edited="0">
              <wp:start x="0" y="0"/>
              <wp:lineTo x="0" y="21278"/>
              <wp:lineTo x="21465" y="21278"/>
              <wp:lineTo x="21465" y="0"/>
              <wp:lineTo x="0"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23600" cy="554400"/>
                  </a:xfrm>
                  <a:prstGeom prst="rect">
                    <a:avLst/>
                  </a:prstGeom>
                </pic:spPr>
              </pic:pic>
            </a:graphicData>
          </a:graphic>
          <wp14:sizeRelH relativeFrom="margin">
            <wp14:pctWidth>0</wp14:pctWidth>
          </wp14:sizeRelH>
          <wp14:sizeRelV relativeFrom="margin">
            <wp14:pctHeight>0</wp14:pctHeight>
          </wp14:sizeRelV>
        </wp:anchor>
      </w:drawing>
    </w:r>
    <w:r w:rsidR="001100B6" w:rsidRPr="00FC5BD4">
      <w:rPr>
        <w:rFonts w:eastAsiaTheme="majorEastAsia" w:cstheme="majorBidi"/>
        <w:bCs/>
        <w:noProof/>
        <w:color w:val="323232"/>
        <w:sz w:val="16"/>
        <w:szCs w:val="16"/>
        <w:lang w:val="en-GB" w:eastAsia="en-GB"/>
      </w:rPr>
      <w:drawing>
        <wp:anchor distT="0" distB="0" distL="114300" distR="114300" simplePos="0" relativeHeight="251668480" behindDoc="0" locked="0" layoutInCell="1" allowOverlap="1" wp14:anchorId="33711C64" wp14:editId="71D5ED1F">
          <wp:simplePos x="0" y="0"/>
          <wp:positionH relativeFrom="column">
            <wp:posOffset>-16510</wp:posOffset>
          </wp:positionH>
          <wp:positionV relativeFrom="paragraph">
            <wp:posOffset>24765</wp:posOffset>
          </wp:positionV>
          <wp:extent cx="1149985" cy="467360"/>
          <wp:effectExtent l="0" t="0" r="0" b="0"/>
          <wp:wrapTight wrapText="bothSides">
            <wp:wrapPolygon edited="0">
              <wp:start x="0" y="0"/>
              <wp:lineTo x="0" y="19957"/>
              <wp:lineTo x="20992" y="19957"/>
              <wp:lineTo x="20992"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467360"/>
                  </a:xfrm>
                  <a:prstGeom prst="rect">
                    <a:avLst/>
                  </a:prstGeom>
                  <a:noFill/>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5F9EC276" w14:textId="5B90581E" w:rsidR="001100B6" w:rsidRDefault="001100B6" w:rsidP="003F6AEE">
    <w:pPr>
      <w:pStyle w:val="Stopka"/>
      <w:jc w:val="center"/>
      <w:rPr>
        <w:rStyle w:val="NrStronyZnak"/>
      </w:rPr>
    </w:pPr>
  </w:p>
  <w:p w14:paraId="68971B21" w14:textId="388AA732" w:rsidR="001100B6" w:rsidRDefault="001100B6" w:rsidP="003F6AEE">
    <w:pPr>
      <w:pStyle w:val="Stopka"/>
      <w:jc w:val="center"/>
      <w:rPr>
        <w:rStyle w:val="NrStronyZnak"/>
      </w:rPr>
    </w:pPr>
  </w:p>
  <w:p w14:paraId="156B55D1" w14:textId="77777777" w:rsidR="001100B6" w:rsidRDefault="001100B6" w:rsidP="003F6AEE">
    <w:pPr>
      <w:pStyle w:val="Stopka"/>
    </w:pPr>
  </w:p>
  <w:sdt>
    <w:sdtPr>
      <w:rPr>
        <w:rFonts w:ascii="Lato" w:eastAsiaTheme="majorEastAsia" w:hAnsi="Lato" w:cstheme="majorBidi"/>
        <w:bCs/>
        <w:color w:val="323232"/>
        <w:sz w:val="16"/>
        <w:szCs w:val="16"/>
      </w:rPr>
      <w:id w:val="1204520035"/>
      <w:docPartObj>
        <w:docPartGallery w:val="Page Numbers (Bottom of Page)"/>
        <w:docPartUnique/>
      </w:docPartObj>
    </w:sdtPr>
    <w:sdtEndPr>
      <w:rPr>
        <w:rStyle w:val="NrStronyZnak"/>
      </w:rPr>
    </w:sdtEndPr>
    <w:sdtContent>
      <w:p w14:paraId="51C7E20E" w14:textId="77777777" w:rsidR="001100B6" w:rsidRDefault="001100B6" w:rsidP="00F6485B">
        <w:pPr>
          <w:pStyle w:val="Stopka"/>
        </w:pPr>
      </w:p>
      <w:p w14:paraId="7C381696" w14:textId="77777777" w:rsidR="001100B6" w:rsidRPr="00495517" w:rsidRDefault="00183BA6" w:rsidP="00EA7397">
        <w:pPr>
          <w:pStyle w:val="Stopka"/>
          <w:jc w:val="center"/>
          <w:rPr>
            <w:rStyle w:val="NrStronyZnak"/>
          </w:rPr>
        </w:pPr>
        <w:sdt>
          <w:sdtPr>
            <w:rPr>
              <w:rStyle w:val="NrStronyZnak"/>
            </w:rPr>
            <w:id w:val="98381352"/>
            <w:docPartObj>
              <w:docPartGallery w:val="Page Numbers (Top of Page)"/>
              <w:docPartUnique/>
            </w:docPartObj>
          </w:sdtPr>
          <w:sdtEndPr>
            <w:rPr>
              <w:rStyle w:val="NrStronyZnak"/>
            </w:rPr>
          </w:sdtEndPr>
          <w:sdtContent>
            <w:r w:rsidR="001100B6" w:rsidRPr="00495517">
              <w:rPr>
                <w:rStyle w:val="NrStronyZnak"/>
              </w:rPr>
              <w:fldChar w:fldCharType="begin"/>
            </w:r>
            <w:r w:rsidR="001100B6" w:rsidRPr="00495517">
              <w:rPr>
                <w:rStyle w:val="NrStronyZnak"/>
              </w:rPr>
              <w:instrText>PAGE</w:instrText>
            </w:r>
            <w:r w:rsidR="001100B6" w:rsidRPr="00495517">
              <w:rPr>
                <w:rStyle w:val="NrStronyZnak"/>
              </w:rPr>
              <w:fldChar w:fldCharType="separate"/>
            </w:r>
            <w:r w:rsidR="002B354D">
              <w:rPr>
                <w:rStyle w:val="NrStronyZnak"/>
                <w:noProof/>
              </w:rPr>
              <w:t>6</w:t>
            </w:r>
            <w:r w:rsidR="001100B6" w:rsidRPr="00495517">
              <w:rPr>
                <w:rStyle w:val="NrStronyZnak"/>
              </w:rPr>
              <w:fldChar w:fldCharType="end"/>
            </w:r>
            <w:r w:rsidR="001100B6" w:rsidRPr="00495517">
              <w:rPr>
                <w:rStyle w:val="NrStronyZnak"/>
              </w:rPr>
              <w:t>/</w:t>
            </w:r>
            <w:r w:rsidR="001100B6" w:rsidRPr="00495517">
              <w:rPr>
                <w:rStyle w:val="NrStronyZnak"/>
              </w:rPr>
              <w:fldChar w:fldCharType="begin"/>
            </w:r>
            <w:r w:rsidR="001100B6" w:rsidRPr="00495517">
              <w:rPr>
                <w:rStyle w:val="NrStronyZnak"/>
              </w:rPr>
              <w:instrText>NUMPAGES</w:instrText>
            </w:r>
            <w:r w:rsidR="001100B6" w:rsidRPr="00495517">
              <w:rPr>
                <w:rStyle w:val="NrStronyZnak"/>
              </w:rPr>
              <w:fldChar w:fldCharType="separate"/>
            </w:r>
            <w:r w:rsidR="002B354D">
              <w:rPr>
                <w:rStyle w:val="NrStronyZnak"/>
                <w:noProof/>
              </w:rPr>
              <w:t>9</w:t>
            </w:r>
            <w:r w:rsidR="001100B6" w:rsidRPr="00495517">
              <w:rPr>
                <w:rStyle w:val="NrStronyZnak"/>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rStronyZnak"/>
      </w:rPr>
      <w:id w:val="-948320253"/>
      <w:docPartObj>
        <w:docPartGallery w:val="Page Numbers (Top of Page)"/>
        <w:docPartUnique/>
      </w:docPartObj>
    </w:sdtPr>
    <w:sdtEndPr>
      <w:rPr>
        <w:rStyle w:val="NrStronyZnak"/>
      </w:rPr>
    </w:sdtEndPr>
    <w:sdtContent>
      <w:p w14:paraId="04143DFC" w14:textId="3B2B8278" w:rsidR="001100B6" w:rsidRDefault="004D0ABC" w:rsidP="003F33D0">
        <w:pPr>
          <w:pStyle w:val="Stopka"/>
          <w:jc w:val="center"/>
          <w:rPr>
            <w:rStyle w:val="NrStronyZnak"/>
          </w:rPr>
        </w:pPr>
        <w:r w:rsidRPr="004D0ABC">
          <w:rPr>
            <w:rStyle w:val="NrStronyZnak"/>
            <w:noProof/>
          </w:rPr>
          <w:drawing>
            <wp:anchor distT="0" distB="0" distL="114300" distR="114300" simplePos="0" relativeHeight="251674624" behindDoc="0" locked="0" layoutInCell="1" allowOverlap="1" wp14:anchorId="0F38FE5A" wp14:editId="30DF438E">
              <wp:simplePos x="0" y="0"/>
              <wp:positionH relativeFrom="column">
                <wp:posOffset>4161509</wp:posOffset>
              </wp:positionH>
              <wp:positionV relativeFrom="paragraph">
                <wp:posOffset>18800</wp:posOffset>
              </wp:positionV>
              <wp:extent cx="1623600" cy="554400"/>
              <wp:effectExtent l="0" t="0" r="2540" b="4445"/>
              <wp:wrapThrough wrapText="bothSides">
                <wp:wrapPolygon edited="0">
                  <wp:start x="0" y="0"/>
                  <wp:lineTo x="0" y="21278"/>
                  <wp:lineTo x="21465" y="21278"/>
                  <wp:lineTo x="2146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23600" cy="554400"/>
                      </a:xfrm>
                      <a:prstGeom prst="rect">
                        <a:avLst/>
                      </a:prstGeom>
                    </pic:spPr>
                  </pic:pic>
                </a:graphicData>
              </a:graphic>
              <wp14:sizeRelH relativeFrom="margin">
                <wp14:pctWidth>0</wp14:pctWidth>
              </wp14:sizeRelH>
              <wp14:sizeRelV relativeFrom="margin">
                <wp14:pctHeight>0</wp14:pctHeight>
              </wp14:sizeRelV>
            </wp:anchor>
          </w:drawing>
        </w:r>
        <w:r w:rsidR="001100B6" w:rsidRPr="00FC5BD4">
          <w:rPr>
            <w:rFonts w:eastAsiaTheme="majorEastAsia" w:cstheme="majorBidi"/>
            <w:bCs/>
            <w:noProof/>
            <w:color w:val="323232"/>
            <w:sz w:val="16"/>
            <w:szCs w:val="16"/>
            <w:lang w:val="en-GB" w:eastAsia="en-GB"/>
          </w:rPr>
          <w:drawing>
            <wp:anchor distT="0" distB="0" distL="114300" distR="114300" simplePos="0" relativeHeight="251662336" behindDoc="0" locked="0" layoutInCell="1" allowOverlap="1" wp14:anchorId="101FC208" wp14:editId="22FE3F42">
              <wp:simplePos x="0" y="0"/>
              <wp:positionH relativeFrom="column">
                <wp:posOffset>-16510</wp:posOffset>
              </wp:positionH>
              <wp:positionV relativeFrom="paragraph">
                <wp:posOffset>24765</wp:posOffset>
              </wp:positionV>
              <wp:extent cx="1149985" cy="467360"/>
              <wp:effectExtent l="0" t="0" r="0" b="0"/>
              <wp:wrapTight wrapText="bothSides">
                <wp:wrapPolygon edited="0">
                  <wp:start x="0" y="0"/>
                  <wp:lineTo x="0" y="19957"/>
                  <wp:lineTo x="20992" y="19957"/>
                  <wp:lineTo x="2099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467360"/>
                      </a:xfrm>
                      <a:prstGeom prst="rect">
                        <a:avLst/>
                      </a:prstGeom>
                      <a:noFill/>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179A9CCE" w14:textId="7A8FEFC3" w:rsidR="001100B6" w:rsidRDefault="001100B6" w:rsidP="003F33D0">
        <w:pPr>
          <w:pStyle w:val="Stopka"/>
          <w:jc w:val="center"/>
          <w:rPr>
            <w:rStyle w:val="NrStronyZnak"/>
          </w:rPr>
        </w:pPr>
      </w:p>
      <w:p w14:paraId="217E3D6A" w14:textId="57D60D95" w:rsidR="001100B6" w:rsidRDefault="001100B6" w:rsidP="003F33D0">
        <w:pPr>
          <w:pStyle w:val="Stopka"/>
          <w:jc w:val="center"/>
          <w:rPr>
            <w:rStyle w:val="NrStronyZnak"/>
          </w:rPr>
        </w:pPr>
      </w:p>
      <w:p w14:paraId="0306D64A" w14:textId="77777777" w:rsidR="001100B6" w:rsidRDefault="001100B6" w:rsidP="003F33D0">
        <w:pPr>
          <w:pStyle w:val="Stopka"/>
          <w:jc w:val="center"/>
          <w:rPr>
            <w:rStyle w:val="NrStronyZnak"/>
          </w:rPr>
        </w:pPr>
      </w:p>
      <w:p w14:paraId="764E0D23" w14:textId="77777777" w:rsidR="001100B6" w:rsidRDefault="001100B6" w:rsidP="00F6485B">
        <w:pPr>
          <w:pStyle w:val="Stopka"/>
          <w:rPr>
            <w:rStyle w:val="NrStronyZnak"/>
          </w:rPr>
        </w:pPr>
      </w:p>
      <w:p w14:paraId="2B5AF572" w14:textId="77777777" w:rsidR="001100B6" w:rsidRPr="00495517" w:rsidRDefault="001100B6" w:rsidP="003F33D0">
        <w:pPr>
          <w:pStyle w:val="Stopka"/>
          <w:jc w:val="center"/>
          <w:rPr>
            <w:rStyle w:val="NrStronyZnak"/>
          </w:rPr>
        </w:pPr>
        <w:r w:rsidRPr="005F5F6D">
          <w:rPr>
            <w:rStyle w:val="NrStronyZnak"/>
            <w:b/>
          </w:rPr>
          <w:fldChar w:fldCharType="begin"/>
        </w:r>
        <w:r w:rsidRPr="005F5F6D">
          <w:rPr>
            <w:rStyle w:val="NrStronyZnak"/>
            <w:b/>
          </w:rPr>
          <w:instrText>PAGE</w:instrText>
        </w:r>
        <w:r w:rsidRPr="005F5F6D">
          <w:rPr>
            <w:rStyle w:val="NrStronyZnak"/>
            <w:b/>
          </w:rPr>
          <w:fldChar w:fldCharType="separate"/>
        </w:r>
        <w:r w:rsidR="002B354D">
          <w:rPr>
            <w:rStyle w:val="NrStronyZnak"/>
            <w:b/>
            <w:noProof/>
          </w:rPr>
          <w:t>1</w:t>
        </w:r>
        <w:r w:rsidRPr="005F5F6D">
          <w:rPr>
            <w:rStyle w:val="NrStronyZnak"/>
            <w:b/>
          </w:rPr>
          <w:fldChar w:fldCharType="end"/>
        </w:r>
        <w:r w:rsidRPr="00495517">
          <w:rPr>
            <w:rStyle w:val="NrStronyZnak"/>
          </w:rPr>
          <w:t>/</w:t>
        </w:r>
        <w:r w:rsidRPr="00495517">
          <w:rPr>
            <w:rStyle w:val="NrStronyZnak"/>
          </w:rPr>
          <w:fldChar w:fldCharType="begin"/>
        </w:r>
        <w:r w:rsidRPr="00495517">
          <w:rPr>
            <w:rStyle w:val="NrStronyZnak"/>
          </w:rPr>
          <w:instrText>NUMPAGES</w:instrText>
        </w:r>
        <w:r w:rsidRPr="00495517">
          <w:rPr>
            <w:rStyle w:val="NrStronyZnak"/>
          </w:rPr>
          <w:fldChar w:fldCharType="separate"/>
        </w:r>
        <w:r w:rsidR="002B354D">
          <w:rPr>
            <w:rStyle w:val="NrStronyZnak"/>
            <w:noProof/>
          </w:rPr>
          <w:t>9</w:t>
        </w:r>
        <w:r w:rsidRPr="00495517">
          <w:rPr>
            <w:rStyle w:val="NrStronyZnak"/>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10532" w14:textId="77777777" w:rsidR="00183BA6" w:rsidRDefault="00183BA6" w:rsidP="006C57B8">
      <w:r>
        <w:separator/>
      </w:r>
    </w:p>
  </w:footnote>
  <w:footnote w:type="continuationSeparator" w:id="0">
    <w:p w14:paraId="4F4089FC" w14:textId="77777777" w:rsidR="00183BA6" w:rsidRDefault="00183BA6" w:rsidP="006C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DBC57" w14:textId="77777777" w:rsidR="0041586D" w:rsidRDefault="0041586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79487" w14:textId="77777777" w:rsidR="0041586D" w:rsidRDefault="0041586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2" w:type="dxa"/>
      <w:tblLayout w:type="fixed"/>
      <w:tblCellMar>
        <w:left w:w="0" w:type="dxa"/>
        <w:right w:w="0" w:type="dxa"/>
      </w:tblCellMar>
      <w:tblLook w:val="0000" w:firstRow="0" w:lastRow="0" w:firstColumn="0" w:lastColumn="0" w:noHBand="0" w:noVBand="0"/>
    </w:tblPr>
    <w:tblGrid>
      <w:gridCol w:w="3080"/>
      <w:gridCol w:w="567"/>
      <w:gridCol w:w="2514"/>
      <w:gridCol w:w="3081"/>
    </w:tblGrid>
    <w:tr w:rsidR="00F6485B" w:rsidRPr="002A1465" w14:paraId="4B992FB9" w14:textId="77777777" w:rsidTr="00EE0654">
      <w:trPr>
        <w:cantSplit/>
        <w:trHeight w:val="390"/>
      </w:trPr>
      <w:tc>
        <w:tcPr>
          <w:tcW w:w="3647" w:type="dxa"/>
          <w:gridSpan w:val="2"/>
        </w:tcPr>
        <w:p w14:paraId="16B007EE" w14:textId="77777777" w:rsidR="00F6485B" w:rsidRPr="002A1465" w:rsidRDefault="00F6485B" w:rsidP="00F6485B">
          <w:pPr>
            <w:pStyle w:val="Nagwek"/>
            <w:rPr>
              <w:rFonts w:ascii="Lato" w:hAnsi="Lato"/>
            </w:rPr>
          </w:pPr>
          <w:r w:rsidRPr="002A1465">
            <w:rPr>
              <w:rFonts w:ascii="Lato" w:hAnsi="Lato"/>
              <w:noProof/>
              <w:lang w:val="en-GB" w:eastAsia="en-GB"/>
            </w:rPr>
            <w:drawing>
              <wp:inline distT="0" distB="0" distL="0" distR="0" wp14:anchorId="4DD606B2" wp14:editId="26CBB76D">
                <wp:extent cx="1593923" cy="486000"/>
                <wp:effectExtent l="0" t="0" r="6350" b="9525"/>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rwianski poziome podstawowe rgb.jpg"/>
                        <pic:cNvPicPr/>
                      </pic:nvPicPr>
                      <pic:blipFill>
                        <a:blip r:embed="rId1">
                          <a:extLst>
                            <a:ext uri="{28A0092B-C50C-407E-A947-70E740481C1C}">
                              <a14:useLocalDpi xmlns:a14="http://schemas.microsoft.com/office/drawing/2010/main" val="0"/>
                            </a:ext>
                          </a:extLst>
                        </a:blip>
                        <a:stretch>
                          <a:fillRect/>
                        </a:stretch>
                      </pic:blipFill>
                      <pic:spPr>
                        <a:xfrm>
                          <a:off x="0" y="0"/>
                          <a:ext cx="1593923" cy="486000"/>
                        </a:xfrm>
                        <a:prstGeom prst="rect">
                          <a:avLst/>
                        </a:prstGeom>
                      </pic:spPr>
                    </pic:pic>
                  </a:graphicData>
                </a:graphic>
              </wp:inline>
            </w:drawing>
          </w:r>
        </w:p>
        <w:p w14:paraId="28BD27AE" w14:textId="77777777" w:rsidR="00F6485B" w:rsidRPr="002A1465" w:rsidRDefault="00F6485B" w:rsidP="00F6485B">
          <w:pPr>
            <w:pStyle w:val="Nagwek"/>
            <w:rPr>
              <w:rFonts w:ascii="Lato" w:hAnsi="Lato"/>
            </w:rPr>
          </w:pPr>
        </w:p>
      </w:tc>
      <w:tc>
        <w:tcPr>
          <w:tcW w:w="5595" w:type="dxa"/>
          <w:gridSpan w:val="2"/>
        </w:tcPr>
        <w:p w14:paraId="3DB239FD" w14:textId="77777777" w:rsidR="00F6485B" w:rsidRPr="002A1465" w:rsidRDefault="00F6485B" w:rsidP="00F6485B">
          <w:pPr>
            <w:pStyle w:val="Nagwek1"/>
            <w:rPr>
              <w:rFonts w:ascii="Lato" w:hAnsi="Lato"/>
            </w:rPr>
          </w:pPr>
          <w:r w:rsidRPr="002A1465">
            <w:rPr>
              <w:rFonts w:ascii="Lato" w:hAnsi="Lato"/>
            </w:rPr>
            <w:t xml:space="preserve"> sygnatura dokumentu</w:t>
          </w:r>
        </w:p>
        <w:p w14:paraId="7706668D" w14:textId="0D8A833E" w:rsidR="00F6485B" w:rsidRPr="002A1465" w:rsidRDefault="00F6485B" w:rsidP="00F6485B">
          <w:pPr>
            <w:pStyle w:val="Nagwek2"/>
            <w:rPr>
              <w:rFonts w:ascii="Lato" w:hAnsi="Lato"/>
            </w:rPr>
          </w:pPr>
          <w:r w:rsidRPr="002A1465">
            <w:rPr>
              <w:rFonts w:ascii="Lato" w:hAnsi="Lato"/>
              <w:bCs w:val="0"/>
            </w:rPr>
            <w:t>NPN-SP-</w:t>
          </w:r>
          <w:r w:rsidR="00C95A49" w:rsidRPr="002A1465">
            <w:rPr>
              <w:rFonts w:ascii="Lato" w:hAnsi="Lato"/>
              <w:bCs w:val="0"/>
            </w:rPr>
            <w:t>413</w:t>
          </w:r>
          <w:r w:rsidRPr="002A1465">
            <w:rPr>
              <w:rFonts w:ascii="Lato" w:hAnsi="Lato"/>
              <w:bCs w:val="0"/>
            </w:rPr>
            <w:t>-</w:t>
          </w:r>
          <w:r w:rsidR="006E5617">
            <w:rPr>
              <w:rFonts w:ascii="Lato" w:hAnsi="Lato"/>
              <w:bCs w:val="0"/>
            </w:rPr>
            <w:t>213-</w:t>
          </w:r>
          <w:r w:rsidR="0041586D">
            <w:rPr>
              <w:rFonts w:ascii="Lato" w:hAnsi="Lato"/>
              <w:bCs w:val="0"/>
            </w:rPr>
            <w:t>5</w:t>
          </w:r>
          <w:r w:rsidRPr="002A1465">
            <w:rPr>
              <w:rFonts w:ascii="Lato" w:hAnsi="Lato"/>
              <w:bCs w:val="0"/>
            </w:rPr>
            <w:t>/2</w:t>
          </w:r>
          <w:r w:rsidR="006E5617">
            <w:rPr>
              <w:rFonts w:ascii="Lato" w:hAnsi="Lato"/>
              <w:bCs w:val="0"/>
            </w:rPr>
            <w:t>6</w:t>
          </w:r>
        </w:p>
      </w:tc>
    </w:tr>
    <w:tr w:rsidR="00F6485B" w:rsidRPr="002A1465" w14:paraId="74688F5D" w14:textId="77777777" w:rsidTr="004E0F30">
      <w:trPr>
        <w:cantSplit/>
        <w:trHeight w:val="20"/>
      </w:trPr>
      <w:tc>
        <w:tcPr>
          <w:tcW w:w="3080" w:type="dxa"/>
          <w:shd w:val="clear" w:color="auto" w:fill="94AC3B"/>
          <w:vAlign w:val="center"/>
        </w:tcPr>
        <w:p w14:paraId="4EC8B9D4" w14:textId="77777777" w:rsidR="00F6485B" w:rsidRPr="002A1465" w:rsidRDefault="00F6485B" w:rsidP="00F6485B">
          <w:pPr>
            <w:pStyle w:val="Nagwek"/>
            <w:rPr>
              <w:rFonts w:ascii="Lato" w:hAnsi="Lato"/>
              <w:sz w:val="12"/>
              <w:szCs w:val="12"/>
            </w:rPr>
          </w:pPr>
        </w:p>
      </w:tc>
      <w:tc>
        <w:tcPr>
          <w:tcW w:w="3081" w:type="dxa"/>
          <w:gridSpan w:val="2"/>
          <w:shd w:val="clear" w:color="auto" w:fill="000000"/>
          <w:vAlign w:val="center"/>
        </w:tcPr>
        <w:p w14:paraId="058DC9E5" w14:textId="77777777" w:rsidR="00F6485B" w:rsidRPr="002A1465" w:rsidRDefault="00F6485B" w:rsidP="00F6485B">
          <w:pPr>
            <w:pStyle w:val="Nagwek"/>
            <w:rPr>
              <w:rFonts w:ascii="Lato" w:hAnsi="Lato"/>
              <w:sz w:val="16"/>
              <w:szCs w:val="16"/>
            </w:rPr>
          </w:pPr>
        </w:p>
      </w:tc>
      <w:tc>
        <w:tcPr>
          <w:tcW w:w="3081" w:type="dxa"/>
          <w:shd w:val="clear" w:color="auto" w:fill="8ABFE3"/>
          <w:vAlign w:val="center"/>
        </w:tcPr>
        <w:p w14:paraId="2B86FB6F" w14:textId="77777777" w:rsidR="00F6485B" w:rsidRPr="002A1465" w:rsidRDefault="00F6485B" w:rsidP="00F6485B">
          <w:pPr>
            <w:pStyle w:val="Nagwek"/>
            <w:rPr>
              <w:rFonts w:ascii="Lato" w:hAnsi="Lato"/>
              <w:sz w:val="16"/>
              <w:szCs w:val="16"/>
            </w:rPr>
          </w:pPr>
        </w:p>
      </w:tc>
    </w:tr>
  </w:tbl>
  <w:p w14:paraId="6A50CBE8" w14:textId="77777777" w:rsidR="001100B6" w:rsidRPr="002A1465" w:rsidRDefault="001100B6" w:rsidP="00EE0654">
    <w:pPr>
      <w:pStyle w:val="Nagwek"/>
      <w:jc w:val="both"/>
      <w:rPr>
        <w:rFonts w:ascii="Lato" w:hAnsi="Lato"/>
        <w:color w:val="323232"/>
        <w:sz w:val="4"/>
        <w:szCs w:val="4"/>
      </w:rPr>
    </w:pPr>
  </w:p>
  <w:p w14:paraId="38AB7D7D" w14:textId="61B77CC1" w:rsidR="001100B6" w:rsidRPr="002A1465" w:rsidRDefault="001100B6" w:rsidP="00EE0654">
    <w:pPr>
      <w:pStyle w:val="Nagwek"/>
      <w:jc w:val="both"/>
      <w:rPr>
        <w:rFonts w:ascii="Lato" w:hAnsi="Lato"/>
      </w:rPr>
    </w:pPr>
    <w:r w:rsidRPr="002A1465">
      <w:rPr>
        <w:rFonts w:ascii="Lato" w:hAnsi="Lato"/>
        <w:color w:val="323232"/>
        <w:sz w:val="16"/>
        <w:szCs w:val="16"/>
      </w:rPr>
      <w:t xml:space="preserve">Kurowo 10 | 18-204 Kobylin Borzymy | </w:t>
    </w:r>
    <w:r w:rsidR="00F6485B" w:rsidRPr="002A1465">
      <w:rPr>
        <w:rFonts w:ascii="Lato" w:hAnsi="Lato"/>
        <w:color w:val="323232"/>
        <w:sz w:val="16"/>
        <w:szCs w:val="16"/>
      </w:rPr>
      <w:t>tel.</w:t>
    </w:r>
    <w:r w:rsidR="006E5617">
      <w:rPr>
        <w:rFonts w:ascii="Lato" w:hAnsi="Lato"/>
        <w:color w:val="323232"/>
        <w:sz w:val="16"/>
        <w:szCs w:val="16"/>
      </w:rPr>
      <w:t xml:space="preserve"> </w:t>
    </w:r>
    <w:r w:rsidR="00F6485B" w:rsidRPr="002A1465">
      <w:rPr>
        <w:rFonts w:ascii="Lato" w:hAnsi="Lato"/>
        <w:color w:val="323232"/>
        <w:sz w:val="16"/>
        <w:szCs w:val="16"/>
      </w:rPr>
      <w:t>663</w:t>
    </w:r>
    <w:r w:rsidR="002A1465">
      <w:rPr>
        <w:rFonts w:ascii="Lato" w:hAnsi="Lato"/>
        <w:color w:val="323232"/>
        <w:sz w:val="16"/>
        <w:szCs w:val="16"/>
      </w:rPr>
      <w:t xml:space="preserve"> </w:t>
    </w:r>
    <w:r w:rsidR="00F6485B" w:rsidRPr="002A1465">
      <w:rPr>
        <w:rFonts w:ascii="Lato" w:hAnsi="Lato"/>
        <w:color w:val="323232"/>
        <w:sz w:val="16"/>
        <w:szCs w:val="16"/>
      </w:rPr>
      <w:t xml:space="preserve">103 109 </w:t>
    </w:r>
    <w:r w:rsidRPr="002A1465">
      <w:rPr>
        <w:rFonts w:ascii="Lato" w:hAnsi="Lato"/>
        <w:color w:val="323232"/>
        <w:sz w:val="16"/>
        <w:szCs w:val="16"/>
      </w:rPr>
      <w:t>| www.npn</w:t>
    </w:r>
    <w:r w:rsidR="00F55DD1">
      <w:rPr>
        <w:rFonts w:ascii="Lato" w:hAnsi="Lato"/>
        <w:color w:val="323232"/>
        <w:sz w:val="16"/>
        <w:szCs w:val="16"/>
      </w:rPr>
      <w:t>.gov</w:t>
    </w:r>
    <w:r w:rsidRPr="002A1465">
      <w:rPr>
        <w:rFonts w:ascii="Lato" w:hAnsi="Lato"/>
        <w:color w:val="323232"/>
        <w:sz w:val="16"/>
        <w:szCs w:val="16"/>
      </w:rPr>
      <w:t>.pl | e-mail: npn@npn.pl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830"/>
    <w:multiLevelType w:val="multilevel"/>
    <w:tmpl w:val="C668011C"/>
    <w:lvl w:ilvl="0">
      <w:start w:val="1"/>
      <w:numFmt w:val="decimal"/>
      <w:lvlText w:val="%1."/>
      <w:lvlJc w:val="left"/>
      <w:pPr>
        <w:ind w:left="360" w:hanging="360"/>
      </w:pPr>
    </w:lvl>
    <w:lvl w:ilvl="1">
      <w:start w:val="1"/>
      <w:numFmt w:val="decimal"/>
      <w:lvlText w:val="%1.%2."/>
      <w:lvlJc w:val="left"/>
      <w:pPr>
        <w:ind w:left="3977" w:hanging="432"/>
      </w:pPr>
      <w:rPr>
        <w:b w:val="0"/>
        <w:bCs w:val="0"/>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F6CF6"/>
    <w:multiLevelType w:val="hybridMultilevel"/>
    <w:tmpl w:val="69D8FAD4"/>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 w15:restartNumberingAfterBreak="0">
    <w:nsid w:val="03255268"/>
    <w:multiLevelType w:val="multilevel"/>
    <w:tmpl w:val="FCF83B50"/>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15:restartNumberingAfterBreak="0">
    <w:nsid w:val="048C1DDA"/>
    <w:multiLevelType w:val="multilevel"/>
    <w:tmpl w:val="FB463496"/>
    <w:lvl w:ilvl="0">
      <w:start w:val="1"/>
      <w:numFmt w:val="decimal"/>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4" w15:restartNumberingAfterBreak="0">
    <w:nsid w:val="052A489A"/>
    <w:multiLevelType w:val="hybridMultilevel"/>
    <w:tmpl w:val="FB56A280"/>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5" w15:restartNumberingAfterBreak="0">
    <w:nsid w:val="05832FC9"/>
    <w:multiLevelType w:val="hybridMultilevel"/>
    <w:tmpl w:val="F594B578"/>
    <w:lvl w:ilvl="0" w:tplc="04150011">
      <w:start w:val="1"/>
      <w:numFmt w:val="decimal"/>
      <w:lvlText w:val="%1)"/>
      <w:lvlJc w:val="left"/>
      <w:pPr>
        <w:ind w:left="2136"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15:restartNumberingAfterBreak="0">
    <w:nsid w:val="05DF650A"/>
    <w:multiLevelType w:val="multilevel"/>
    <w:tmpl w:val="EF4A8B4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6C73B7F"/>
    <w:multiLevelType w:val="hybridMultilevel"/>
    <w:tmpl w:val="10F266C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971535C"/>
    <w:multiLevelType w:val="hybridMultilevel"/>
    <w:tmpl w:val="5E16026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9" w15:restartNumberingAfterBreak="0">
    <w:nsid w:val="0978736C"/>
    <w:multiLevelType w:val="multilevel"/>
    <w:tmpl w:val="7422CA40"/>
    <w:lvl w:ilvl="0">
      <w:start w:val="1"/>
      <w:numFmt w:val="decimal"/>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10" w15:restartNumberingAfterBreak="0">
    <w:nsid w:val="09F952E8"/>
    <w:multiLevelType w:val="multilevel"/>
    <w:tmpl w:val="8D6838CA"/>
    <w:lvl w:ilvl="0">
      <w:start w:val="1"/>
      <w:numFmt w:val="decimal"/>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11" w15:restartNumberingAfterBreak="0">
    <w:nsid w:val="0A0E74A0"/>
    <w:multiLevelType w:val="multilevel"/>
    <w:tmpl w:val="E330392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0AFE6403"/>
    <w:multiLevelType w:val="multilevel"/>
    <w:tmpl w:val="EA8468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D15116"/>
    <w:multiLevelType w:val="multilevel"/>
    <w:tmpl w:val="EE48F256"/>
    <w:lvl w:ilvl="0">
      <w:start w:val="1"/>
      <w:numFmt w:val="decimal"/>
      <w:lvlText w:val="%1."/>
      <w:lvlJc w:val="left"/>
      <w:pPr>
        <w:tabs>
          <w:tab w:val="num" w:pos="0"/>
        </w:tabs>
        <w:ind w:left="586" w:hanging="428"/>
      </w:pPr>
      <w:rPr>
        <w:rFonts w:ascii="Lato;Arial" w:hAnsi="Lato;Arial" w:cs="Times New Roman"/>
        <w:b w:val="0"/>
        <w:bCs w:val="0"/>
        <w:sz w:val="22"/>
        <w:szCs w:val="22"/>
      </w:rPr>
    </w:lvl>
    <w:lvl w:ilvl="1">
      <w:numFmt w:val="bullet"/>
      <w:lvlText w:val=""/>
      <w:lvlJc w:val="left"/>
      <w:pPr>
        <w:tabs>
          <w:tab w:val="num" w:pos="0"/>
        </w:tabs>
        <w:ind w:left="1466" w:hanging="428"/>
      </w:pPr>
      <w:rPr>
        <w:rFonts w:ascii="Symbol" w:hAnsi="Symbol" w:cs="Symbol" w:hint="default"/>
      </w:rPr>
    </w:lvl>
    <w:lvl w:ilvl="2">
      <w:numFmt w:val="bullet"/>
      <w:lvlText w:val=""/>
      <w:lvlJc w:val="left"/>
      <w:pPr>
        <w:tabs>
          <w:tab w:val="num" w:pos="0"/>
        </w:tabs>
        <w:ind w:left="2346" w:hanging="428"/>
      </w:pPr>
      <w:rPr>
        <w:rFonts w:ascii="Symbol" w:hAnsi="Symbol" w:cs="Symbol" w:hint="default"/>
      </w:rPr>
    </w:lvl>
    <w:lvl w:ilvl="3">
      <w:numFmt w:val="bullet"/>
      <w:lvlText w:val=""/>
      <w:lvlJc w:val="left"/>
      <w:pPr>
        <w:tabs>
          <w:tab w:val="num" w:pos="0"/>
        </w:tabs>
        <w:ind w:left="3226" w:hanging="428"/>
      </w:pPr>
      <w:rPr>
        <w:rFonts w:ascii="Symbol" w:hAnsi="Symbol" w:cs="Symbol" w:hint="default"/>
      </w:rPr>
    </w:lvl>
    <w:lvl w:ilvl="4">
      <w:numFmt w:val="bullet"/>
      <w:lvlText w:val=""/>
      <w:lvlJc w:val="left"/>
      <w:pPr>
        <w:tabs>
          <w:tab w:val="num" w:pos="0"/>
        </w:tabs>
        <w:ind w:left="4106" w:hanging="428"/>
      </w:pPr>
      <w:rPr>
        <w:rFonts w:ascii="Symbol" w:hAnsi="Symbol" w:cs="Symbol" w:hint="default"/>
      </w:rPr>
    </w:lvl>
    <w:lvl w:ilvl="5">
      <w:numFmt w:val="bullet"/>
      <w:lvlText w:val=""/>
      <w:lvlJc w:val="left"/>
      <w:pPr>
        <w:tabs>
          <w:tab w:val="num" w:pos="0"/>
        </w:tabs>
        <w:ind w:left="4986" w:hanging="428"/>
      </w:pPr>
      <w:rPr>
        <w:rFonts w:ascii="Symbol" w:hAnsi="Symbol" w:cs="Symbol" w:hint="default"/>
      </w:rPr>
    </w:lvl>
    <w:lvl w:ilvl="6">
      <w:numFmt w:val="bullet"/>
      <w:lvlText w:val=""/>
      <w:lvlJc w:val="left"/>
      <w:pPr>
        <w:tabs>
          <w:tab w:val="num" w:pos="0"/>
        </w:tabs>
        <w:ind w:left="5866" w:hanging="428"/>
      </w:pPr>
      <w:rPr>
        <w:rFonts w:ascii="Symbol" w:hAnsi="Symbol" w:cs="Symbol" w:hint="default"/>
      </w:rPr>
    </w:lvl>
    <w:lvl w:ilvl="7">
      <w:numFmt w:val="bullet"/>
      <w:lvlText w:val=""/>
      <w:lvlJc w:val="left"/>
      <w:pPr>
        <w:tabs>
          <w:tab w:val="num" w:pos="0"/>
        </w:tabs>
        <w:ind w:left="6746" w:hanging="428"/>
      </w:pPr>
      <w:rPr>
        <w:rFonts w:ascii="Symbol" w:hAnsi="Symbol" w:cs="Symbol" w:hint="default"/>
      </w:rPr>
    </w:lvl>
    <w:lvl w:ilvl="8">
      <w:numFmt w:val="bullet"/>
      <w:lvlText w:val=""/>
      <w:lvlJc w:val="left"/>
      <w:pPr>
        <w:tabs>
          <w:tab w:val="num" w:pos="0"/>
        </w:tabs>
        <w:ind w:left="7626" w:hanging="428"/>
      </w:pPr>
      <w:rPr>
        <w:rFonts w:ascii="Symbol" w:hAnsi="Symbol" w:cs="Symbol" w:hint="default"/>
      </w:rPr>
    </w:lvl>
  </w:abstractNum>
  <w:abstractNum w:abstractNumId="14" w15:restartNumberingAfterBreak="0">
    <w:nsid w:val="0DF81376"/>
    <w:multiLevelType w:val="hybridMultilevel"/>
    <w:tmpl w:val="A2ECB2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3C447B"/>
    <w:multiLevelType w:val="multilevel"/>
    <w:tmpl w:val="2C2E51B0"/>
    <w:lvl w:ilvl="0">
      <w:start w:val="1"/>
      <w:numFmt w:val="lowerLetter"/>
      <w:lvlText w:val="%1)"/>
      <w:lvlJc w:val="left"/>
      <w:pPr>
        <w:ind w:left="360" w:hanging="360"/>
      </w:pPr>
    </w:lvl>
    <w:lvl w:ilvl="1">
      <w:start w:val="1"/>
      <w:numFmt w:val="decimal"/>
      <w:lvlText w:val="%1.%2."/>
      <w:lvlJc w:val="left"/>
      <w:pPr>
        <w:ind w:left="3977" w:hanging="432"/>
      </w:pPr>
      <w:rPr>
        <w:b w:val="0"/>
        <w:bCs w:val="0"/>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B72F7A"/>
    <w:multiLevelType w:val="multilevel"/>
    <w:tmpl w:val="2E92E946"/>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17" w15:restartNumberingAfterBreak="0">
    <w:nsid w:val="12C013D7"/>
    <w:multiLevelType w:val="hybridMultilevel"/>
    <w:tmpl w:val="8266E4A2"/>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8" w15:restartNumberingAfterBreak="0">
    <w:nsid w:val="155216CF"/>
    <w:multiLevelType w:val="hybridMultilevel"/>
    <w:tmpl w:val="34CA993E"/>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9" w15:restartNumberingAfterBreak="0">
    <w:nsid w:val="156738A7"/>
    <w:multiLevelType w:val="hybridMultilevel"/>
    <w:tmpl w:val="8266E4A2"/>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0" w15:restartNumberingAfterBreak="0">
    <w:nsid w:val="15842588"/>
    <w:multiLevelType w:val="hybridMultilevel"/>
    <w:tmpl w:val="156A0A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69A4A9E"/>
    <w:multiLevelType w:val="multilevel"/>
    <w:tmpl w:val="FB32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17584A82"/>
    <w:multiLevelType w:val="hybridMultilevel"/>
    <w:tmpl w:val="8266E4A2"/>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3" w15:restartNumberingAfterBreak="0">
    <w:nsid w:val="18145EFA"/>
    <w:multiLevelType w:val="hybridMultilevel"/>
    <w:tmpl w:val="D75A22B8"/>
    <w:lvl w:ilvl="0" w:tplc="DC229388">
      <w:start w:val="1"/>
      <w:numFmt w:val="lowerLetter"/>
      <w:lvlText w:val="%1)"/>
      <w:lvlJc w:val="left"/>
      <w:pPr>
        <w:ind w:left="1443" w:hanging="876"/>
      </w:pPr>
      <w:rPr>
        <w:rFonts w:hint="default"/>
      </w:rPr>
    </w:lvl>
    <w:lvl w:ilvl="1" w:tplc="31C255B8">
      <w:start w:val="1"/>
      <w:numFmt w:val="bullet"/>
      <w:lvlText w:val=""/>
      <w:lvlJc w:val="left"/>
      <w:pPr>
        <w:ind w:left="1647" w:hanging="360"/>
      </w:pPr>
      <w:rPr>
        <w:rFonts w:ascii="Symbol" w:eastAsia="Times New Roman" w:hAnsi="Symbol" w:cs="Arial"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183861DB"/>
    <w:multiLevelType w:val="multilevel"/>
    <w:tmpl w:val="B730291C"/>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
      <w:lvlJc w:val="left"/>
      <w:pPr>
        <w:tabs>
          <w:tab w:val="num" w:pos="0"/>
        </w:tabs>
        <w:ind w:left="1426" w:hanging="360"/>
      </w:pPr>
      <w:rPr>
        <w:rFonts w:ascii="Symbol" w:hAnsi="Symbol" w:cs="Symbol" w:hint="default"/>
      </w:rPr>
    </w:lvl>
    <w:lvl w:ilvl="2">
      <w:start w:val="1"/>
      <w:numFmt w:val="decimal"/>
      <w:lvlText w:val="%3."/>
      <w:lvlJc w:val="left"/>
      <w:pPr>
        <w:tabs>
          <w:tab w:val="num" w:pos="1440"/>
        </w:tabs>
        <w:ind w:left="1440" w:hanging="360"/>
      </w:pPr>
    </w:lvl>
    <w:lvl w:ilvl="3">
      <w:start w:val="1"/>
      <w:numFmt w:val="bullet"/>
      <w:lvlText w:val=""/>
      <w:lvlJc w:val="left"/>
      <w:pPr>
        <w:tabs>
          <w:tab w:val="num" w:pos="0"/>
        </w:tabs>
        <w:ind w:left="1426"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9FF7E74"/>
    <w:multiLevelType w:val="multilevel"/>
    <w:tmpl w:val="05F0278E"/>
    <w:lvl w:ilvl="0">
      <w:start w:val="1"/>
      <w:numFmt w:val="decimal"/>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26" w15:restartNumberingAfterBreak="0">
    <w:nsid w:val="1ACB1896"/>
    <w:multiLevelType w:val="multilevel"/>
    <w:tmpl w:val="B726D846"/>
    <w:lvl w:ilvl="0">
      <w:start w:val="1"/>
      <w:numFmt w:val="decimal"/>
      <w:lvlText w:val="%1."/>
      <w:lvlJc w:val="left"/>
      <w:pPr>
        <w:tabs>
          <w:tab w:val="num" w:pos="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1DCA7845"/>
    <w:multiLevelType w:val="multilevel"/>
    <w:tmpl w:val="75D61C3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EAD0F47"/>
    <w:multiLevelType w:val="hybridMultilevel"/>
    <w:tmpl w:val="76A068E4"/>
    <w:lvl w:ilvl="0" w:tplc="0415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F1262C"/>
    <w:multiLevelType w:val="multilevel"/>
    <w:tmpl w:val="3208EA38"/>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15:restartNumberingAfterBreak="0">
    <w:nsid w:val="20506457"/>
    <w:multiLevelType w:val="multilevel"/>
    <w:tmpl w:val="3ADECE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0ED6D08"/>
    <w:multiLevelType w:val="multilevel"/>
    <w:tmpl w:val="5DB417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2DA4DA0"/>
    <w:multiLevelType w:val="multilevel"/>
    <w:tmpl w:val="8F563D56"/>
    <w:lvl w:ilvl="0">
      <w:start w:val="1"/>
      <w:numFmt w:val="decimal"/>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33" w15:restartNumberingAfterBreak="0">
    <w:nsid w:val="233440B7"/>
    <w:multiLevelType w:val="multilevel"/>
    <w:tmpl w:val="0570E546"/>
    <w:lvl w:ilvl="0">
      <w:start w:val="1"/>
      <w:numFmt w:val="decimal"/>
      <w:lvlText w:val="%1."/>
      <w:lvlJc w:val="left"/>
      <w:pPr>
        <w:ind w:left="360" w:hanging="360"/>
      </w:pPr>
    </w:lvl>
    <w:lvl w:ilvl="1">
      <w:start w:val="1"/>
      <w:numFmt w:val="decimal"/>
      <w:lvlText w:val="%1.%2."/>
      <w:lvlJc w:val="left"/>
      <w:pPr>
        <w:ind w:left="397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36052A4"/>
    <w:multiLevelType w:val="multilevel"/>
    <w:tmpl w:val="34DE8A84"/>
    <w:lvl w:ilvl="0">
      <w:start w:val="1"/>
      <w:numFmt w:val="decimal"/>
      <w:lvlText w:val="%1)"/>
      <w:lvlJc w:val="left"/>
      <w:pPr>
        <w:tabs>
          <w:tab w:val="num" w:pos="0"/>
        </w:tabs>
        <w:ind w:left="786"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5" w15:restartNumberingAfterBreak="0">
    <w:nsid w:val="23971AEC"/>
    <w:multiLevelType w:val="hybridMultilevel"/>
    <w:tmpl w:val="BDF4E10C"/>
    <w:lvl w:ilvl="0" w:tplc="04150011">
      <w:start w:val="1"/>
      <w:numFmt w:val="decimal"/>
      <w:lvlText w:val="%1)"/>
      <w:lvlJc w:val="left"/>
      <w:pPr>
        <w:ind w:left="1081" w:hanging="360"/>
      </w:pPr>
    </w:lvl>
    <w:lvl w:ilvl="1" w:tplc="04150019" w:tentative="1">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36" w15:restartNumberingAfterBreak="0">
    <w:nsid w:val="250613C5"/>
    <w:multiLevelType w:val="multilevel"/>
    <w:tmpl w:val="8028123A"/>
    <w:lvl w:ilvl="0">
      <w:start w:val="1"/>
      <w:numFmt w:val="decimal"/>
      <w:lvlText w:val="%1."/>
      <w:lvlJc w:val="left"/>
      <w:pPr>
        <w:ind w:left="360" w:hanging="360"/>
      </w:pPr>
    </w:lvl>
    <w:lvl w:ilvl="1">
      <w:start w:val="1"/>
      <w:numFmt w:val="bullet"/>
      <w:lvlText w:val=""/>
      <w:lvlJc w:val="left"/>
      <w:pPr>
        <w:ind w:left="3905"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5124B60"/>
    <w:multiLevelType w:val="hybridMultilevel"/>
    <w:tmpl w:val="C454441C"/>
    <w:lvl w:ilvl="0" w:tplc="0415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8F0EEF"/>
    <w:multiLevelType w:val="hybridMultilevel"/>
    <w:tmpl w:val="3216BC5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26222C31"/>
    <w:multiLevelType w:val="multilevel"/>
    <w:tmpl w:val="4018330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26B366E4"/>
    <w:multiLevelType w:val="multilevel"/>
    <w:tmpl w:val="1E2AA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25672C"/>
    <w:multiLevelType w:val="multilevel"/>
    <w:tmpl w:val="BAB676EE"/>
    <w:lvl w:ilvl="0">
      <w:start w:val="1"/>
      <w:numFmt w:val="decimal"/>
      <w:lvlText w:val="%1)"/>
      <w:lvlJc w:val="left"/>
      <w:pPr>
        <w:tabs>
          <w:tab w:val="num" w:pos="0"/>
        </w:tabs>
        <w:ind w:left="1081" w:hanging="360"/>
      </w:pPr>
    </w:lvl>
    <w:lvl w:ilvl="1">
      <w:start w:val="1"/>
      <w:numFmt w:val="lowerLetter"/>
      <w:lvlText w:val="%2."/>
      <w:lvlJc w:val="left"/>
      <w:pPr>
        <w:tabs>
          <w:tab w:val="num" w:pos="0"/>
        </w:tabs>
        <w:ind w:left="1801" w:hanging="360"/>
      </w:pPr>
    </w:lvl>
    <w:lvl w:ilvl="2">
      <w:start w:val="1"/>
      <w:numFmt w:val="lowerRoman"/>
      <w:lvlText w:val="%3."/>
      <w:lvlJc w:val="right"/>
      <w:pPr>
        <w:tabs>
          <w:tab w:val="num" w:pos="0"/>
        </w:tabs>
        <w:ind w:left="2521" w:hanging="180"/>
      </w:pPr>
    </w:lvl>
    <w:lvl w:ilvl="3">
      <w:start w:val="1"/>
      <w:numFmt w:val="decimal"/>
      <w:lvlText w:val="%4."/>
      <w:lvlJc w:val="left"/>
      <w:pPr>
        <w:tabs>
          <w:tab w:val="num" w:pos="0"/>
        </w:tabs>
        <w:ind w:left="3241" w:hanging="360"/>
      </w:pPr>
    </w:lvl>
    <w:lvl w:ilvl="4">
      <w:start w:val="1"/>
      <w:numFmt w:val="lowerLetter"/>
      <w:lvlText w:val="%5."/>
      <w:lvlJc w:val="left"/>
      <w:pPr>
        <w:tabs>
          <w:tab w:val="num" w:pos="0"/>
        </w:tabs>
        <w:ind w:left="3961" w:hanging="360"/>
      </w:pPr>
    </w:lvl>
    <w:lvl w:ilvl="5">
      <w:start w:val="1"/>
      <w:numFmt w:val="lowerRoman"/>
      <w:lvlText w:val="%6."/>
      <w:lvlJc w:val="right"/>
      <w:pPr>
        <w:tabs>
          <w:tab w:val="num" w:pos="0"/>
        </w:tabs>
        <w:ind w:left="4681" w:hanging="180"/>
      </w:pPr>
    </w:lvl>
    <w:lvl w:ilvl="6">
      <w:start w:val="1"/>
      <w:numFmt w:val="decimal"/>
      <w:lvlText w:val="%7."/>
      <w:lvlJc w:val="left"/>
      <w:pPr>
        <w:tabs>
          <w:tab w:val="num" w:pos="0"/>
        </w:tabs>
        <w:ind w:left="5401" w:hanging="360"/>
      </w:pPr>
    </w:lvl>
    <w:lvl w:ilvl="7">
      <w:start w:val="1"/>
      <w:numFmt w:val="lowerLetter"/>
      <w:lvlText w:val="%8."/>
      <w:lvlJc w:val="left"/>
      <w:pPr>
        <w:tabs>
          <w:tab w:val="num" w:pos="0"/>
        </w:tabs>
        <w:ind w:left="6121" w:hanging="360"/>
      </w:pPr>
    </w:lvl>
    <w:lvl w:ilvl="8">
      <w:start w:val="1"/>
      <w:numFmt w:val="lowerRoman"/>
      <w:lvlText w:val="%9."/>
      <w:lvlJc w:val="right"/>
      <w:pPr>
        <w:tabs>
          <w:tab w:val="num" w:pos="0"/>
        </w:tabs>
        <w:ind w:left="6841" w:hanging="180"/>
      </w:pPr>
    </w:lvl>
  </w:abstractNum>
  <w:abstractNum w:abstractNumId="42" w15:restartNumberingAfterBreak="0">
    <w:nsid w:val="280D397B"/>
    <w:multiLevelType w:val="hybridMultilevel"/>
    <w:tmpl w:val="E63E5FC4"/>
    <w:lvl w:ilvl="0" w:tplc="0415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82B38CC"/>
    <w:multiLevelType w:val="multilevel"/>
    <w:tmpl w:val="4F840B50"/>
    <w:lvl w:ilvl="0">
      <w:start w:val="1"/>
      <w:numFmt w:val="lowerLetter"/>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44" w15:restartNumberingAfterBreak="0">
    <w:nsid w:val="283123D0"/>
    <w:multiLevelType w:val="hybridMultilevel"/>
    <w:tmpl w:val="23EC8718"/>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FBFC8BBC">
      <w:start w:val="1"/>
      <w:numFmt w:val="decimal"/>
      <w:lvlText w:val="1.%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7141D3"/>
    <w:multiLevelType w:val="multilevel"/>
    <w:tmpl w:val="E4726D60"/>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6" w15:restartNumberingAfterBreak="0">
    <w:nsid w:val="2A0D7C48"/>
    <w:multiLevelType w:val="multilevel"/>
    <w:tmpl w:val="FABEE71E"/>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7" w15:restartNumberingAfterBreak="0">
    <w:nsid w:val="2A4B2D11"/>
    <w:multiLevelType w:val="multilevel"/>
    <w:tmpl w:val="2A767E10"/>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48" w15:restartNumberingAfterBreak="0">
    <w:nsid w:val="2BA214FE"/>
    <w:multiLevelType w:val="multilevel"/>
    <w:tmpl w:val="0984716E"/>
    <w:lvl w:ilvl="0">
      <w:start w:val="1"/>
      <w:numFmt w:val="decimal"/>
      <w:lvlText w:val="%1)"/>
      <w:lvlJc w:val="left"/>
      <w:pPr>
        <w:tabs>
          <w:tab w:val="num" w:pos="0"/>
        </w:tabs>
        <w:ind w:left="1137" w:hanging="360"/>
      </w:pPr>
    </w:lvl>
    <w:lvl w:ilvl="1">
      <w:start w:val="1"/>
      <w:numFmt w:val="lowerLetter"/>
      <w:lvlText w:val="%2."/>
      <w:lvlJc w:val="left"/>
      <w:pPr>
        <w:tabs>
          <w:tab w:val="num" w:pos="0"/>
        </w:tabs>
        <w:ind w:left="1857" w:hanging="360"/>
      </w:pPr>
    </w:lvl>
    <w:lvl w:ilvl="2">
      <w:start w:val="1"/>
      <w:numFmt w:val="lowerRoman"/>
      <w:lvlText w:val="%3."/>
      <w:lvlJc w:val="right"/>
      <w:pPr>
        <w:tabs>
          <w:tab w:val="num" w:pos="0"/>
        </w:tabs>
        <w:ind w:left="2577" w:hanging="180"/>
      </w:pPr>
    </w:lvl>
    <w:lvl w:ilvl="3">
      <w:start w:val="1"/>
      <w:numFmt w:val="decimal"/>
      <w:lvlText w:val="%4."/>
      <w:lvlJc w:val="left"/>
      <w:pPr>
        <w:tabs>
          <w:tab w:val="num" w:pos="0"/>
        </w:tabs>
        <w:ind w:left="3297" w:hanging="360"/>
      </w:pPr>
    </w:lvl>
    <w:lvl w:ilvl="4">
      <w:start w:val="1"/>
      <w:numFmt w:val="lowerLetter"/>
      <w:lvlText w:val="%5."/>
      <w:lvlJc w:val="left"/>
      <w:pPr>
        <w:tabs>
          <w:tab w:val="num" w:pos="0"/>
        </w:tabs>
        <w:ind w:left="4017" w:hanging="360"/>
      </w:pPr>
    </w:lvl>
    <w:lvl w:ilvl="5">
      <w:start w:val="1"/>
      <w:numFmt w:val="lowerRoman"/>
      <w:lvlText w:val="%6."/>
      <w:lvlJc w:val="right"/>
      <w:pPr>
        <w:tabs>
          <w:tab w:val="num" w:pos="0"/>
        </w:tabs>
        <w:ind w:left="4737" w:hanging="180"/>
      </w:pPr>
    </w:lvl>
    <w:lvl w:ilvl="6">
      <w:start w:val="1"/>
      <w:numFmt w:val="decimal"/>
      <w:lvlText w:val="%7."/>
      <w:lvlJc w:val="left"/>
      <w:pPr>
        <w:tabs>
          <w:tab w:val="num" w:pos="0"/>
        </w:tabs>
        <w:ind w:left="5457" w:hanging="360"/>
      </w:pPr>
    </w:lvl>
    <w:lvl w:ilvl="7">
      <w:start w:val="1"/>
      <w:numFmt w:val="lowerLetter"/>
      <w:lvlText w:val="%8."/>
      <w:lvlJc w:val="left"/>
      <w:pPr>
        <w:tabs>
          <w:tab w:val="num" w:pos="0"/>
        </w:tabs>
        <w:ind w:left="6177" w:hanging="360"/>
      </w:pPr>
    </w:lvl>
    <w:lvl w:ilvl="8">
      <w:start w:val="1"/>
      <w:numFmt w:val="lowerRoman"/>
      <w:lvlText w:val="%9."/>
      <w:lvlJc w:val="right"/>
      <w:pPr>
        <w:tabs>
          <w:tab w:val="num" w:pos="0"/>
        </w:tabs>
        <w:ind w:left="6897" w:hanging="180"/>
      </w:pPr>
    </w:lvl>
  </w:abstractNum>
  <w:abstractNum w:abstractNumId="49" w15:restartNumberingAfterBreak="0">
    <w:nsid w:val="2BCB4E46"/>
    <w:multiLevelType w:val="hybridMultilevel"/>
    <w:tmpl w:val="7ED8B7B6"/>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50" w15:restartNumberingAfterBreak="0">
    <w:nsid w:val="2C9F1673"/>
    <w:multiLevelType w:val="multilevel"/>
    <w:tmpl w:val="E750AE8C"/>
    <w:lvl w:ilvl="0">
      <w:start w:val="1"/>
      <w:numFmt w:val="decimal"/>
      <w:lvlText w:val="%1."/>
      <w:lvlJc w:val="left"/>
      <w:pPr>
        <w:tabs>
          <w:tab w:val="num" w:pos="0"/>
        </w:tabs>
        <w:ind w:left="720" w:hanging="360"/>
      </w:pPr>
    </w:lvl>
    <w:lvl w:ilvl="1">
      <w:start w:val="1"/>
      <w:numFmt w:val="decimal"/>
      <w:lvlText w:val="%2)"/>
      <w:lvlJc w:val="left"/>
      <w:pPr>
        <w:tabs>
          <w:tab w:val="num" w:pos="0"/>
        </w:tabs>
        <w:ind w:left="1488" w:hanging="408"/>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2D8B7A90"/>
    <w:multiLevelType w:val="multilevel"/>
    <w:tmpl w:val="A11E6C60"/>
    <w:lvl w:ilvl="0">
      <w:start w:val="1"/>
      <w:numFmt w:val="bullet"/>
      <w:lvlText w:val=""/>
      <w:lvlJc w:val="left"/>
      <w:pPr>
        <w:tabs>
          <w:tab w:val="num" w:pos="361"/>
        </w:tabs>
        <w:ind w:left="361" w:hanging="360"/>
      </w:pPr>
      <w:rPr>
        <w:rFonts w:ascii="Wingdings" w:hAnsi="Wingdings" w:hint="default"/>
      </w:r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52" w15:restartNumberingAfterBreak="0">
    <w:nsid w:val="2DAE2673"/>
    <w:multiLevelType w:val="multilevel"/>
    <w:tmpl w:val="305235F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3" w15:restartNumberingAfterBreak="0">
    <w:nsid w:val="2EA81A15"/>
    <w:multiLevelType w:val="multilevel"/>
    <w:tmpl w:val="D62CF942"/>
    <w:lvl w:ilvl="0">
      <w:start w:val="1"/>
      <w:numFmt w:val="decimal"/>
      <w:lvlText w:val="%1."/>
      <w:lvlJc w:val="left"/>
      <w:pPr>
        <w:tabs>
          <w:tab w:val="num" w:pos="417"/>
        </w:tabs>
        <w:ind w:left="417" w:hanging="360"/>
      </w:pPr>
      <w:rPr>
        <w:color w:val="auto"/>
      </w:r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54" w15:restartNumberingAfterBreak="0">
    <w:nsid w:val="2F407061"/>
    <w:multiLevelType w:val="multilevel"/>
    <w:tmpl w:val="29F8931C"/>
    <w:lvl w:ilvl="0">
      <w:start w:val="1"/>
      <w:numFmt w:val="lowerLetter"/>
      <w:lvlText w:val="%1)"/>
      <w:lvlJc w:val="left"/>
      <w:pPr>
        <w:tabs>
          <w:tab w:val="num" w:pos="0"/>
        </w:tabs>
        <w:ind w:left="150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31C06074"/>
    <w:multiLevelType w:val="hybridMultilevel"/>
    <w:tmpl w:val="8D4AB57A"/>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56" w15:restartNumberingAfterBreak="0">
    <w:nsid w:val="32385792"/>
    <w:multiLevelType w:val="hybridMultilevel"/>
    <w:tmpl w:val="DE865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CB0913"/>
    <w:multiLevelType w:val="hybridMultilevel"/>
    <w:tmpl w:val="A8BCD0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4A18EC"/>
    <w:multiLevelType w:val="multilevel"/>
    <w:tmpl w:val="9880DBB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9" w15:restartNumberingAfterBreak="0">
    <w:nsid w:val="365817F0"/>
    <w:multiLevelType w:val="multilevel"/>
    <w:tmpl w:val="E2184304"/>
    <w:lvl w:ilvl="0">
      <w:start w:val="1"/>
      <w:numFmt w:val="decimal"/>
      <w:lvlText w:val="4.%1"/>
      <w:lvlJc w:val="left"/>
      <w:pPr>
        <w:ind w:left="720" w:hanging="360"/>
      </w:pPr>
      <w:rPr>
        <w:rFonts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38402452"/>
    <w:multiLevelType w:val="multilevel"/>
    <w:tmpl w:val="FCF83B50"/>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1" w15:restartNumberingAfterBreak="0">
    <w:nsid w:val="392A4E17"/>
    <w:multiLevelType w:val="multilevel"/>
    <w:tmpl w:val="2AFEB2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395E0E9A"/>
    <w:multiLevelType w:val="multilevel"/>
    <w:tmpl w:val="9E2EC8DA"/>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63" w15:restartNumberingAfterBreak="0">
    <w:nsid w:val="398F6472"/>
    <w:multiLevelType w:val="hybridMultilevel"/>
    <w:tmpl w:val="8436959E"/>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AF9A2FEC">
      <w:start w:val="1"/>
      <w:numFmt w:val="decimal"/>
      <w:lvlText w:val="1.%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9F4002F"/>
    <w:multiLevelType w:val="hybridMultilevel"/>
    <w:tmpl w:val="52B43C1C"/>
    <w:lvl w:ilvl="0" w:tplc="AF9A2FE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ACA0714"/>
    <w:multiLevelType w:val="multilevel"/>
    <w:tmpl w:val="5AFE43E8"/>
    <w:lvl w:ilvl="0">
      <w:start w:val="1"/>
      <w:numFmt w:val="decimal"/>
      <w:lvlText w:val="%1."/>
      <w:lvlJc w:val="left"/>
      <w:pPr>
        <w:tabs>
          <w:tab w:val="num" w:pos="-720"/>
        </w:tabs>
        <w:ind w:left="36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6" w15:restartNumberingAfterBreak="0">
    <w:nsid w:val="3B81126B"/>
    <w:multiLevelType w:val="hybridMultilevel"/>
    <w:tmpl w:val="976A55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3DDB2E7E"/>
    <w:multiLevelType w:val="hybridMultilevel"/>
    <w:tmpl w:val="373EAE78"/>
    <w:lvl w:ilvl="0" w:tplc="1F962FE4">
      <w:start w:val="1"/>
      <w:numFmt w:val="upperRoman"/>
      <w:lvlText w:val="%1."/>
      <w:lvlJc w:val="left"/>
      <w:pPr>
        <w:ind w:left="720" w:hanging="720"/>
      </w:pPr>
      <w:rPr>
        <w:rFonts w:hint="default"/>
      </w:rPr>
    </w:lvl>
    <w:lvl w:ilvl="1" w:tplc="DF64BD08">
      <w:numFmt w:val="bullet"/>
      <w:lvlText w:val="-"/>
      <w:lvlJc w:val="left"/>
      <w:pPr>
        <w:ind w:left="1080" w:hanging="360"/>
      </w:pPr>
      <w:rPr>
        <w:rFonts w:ascii="Times New Roman" w:eastAsia="Lucida Sans Unicode"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E4635BB"/>
    <w:multiLevelType w:val="hybridMultilevel"/>
    <w:tmpl w:val="F49C9C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ED668A6"/>
    <w:multiLevelType w:val="hybridMultilevel"/>
    <w:tmpl w:val="8266E4A2"/>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0" w15:restartNumberingAfterBreak="0">
    <w:nsid w:val="3F027A79"/>
    <w:multiLevelType w:val="hybridMultilevel"/>
    <w:tmpl w:val="7D6AD3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0F12709"/>
    <w:multiLevelType w:val="multilevel"/>
    <w:tmpl w:val="8F1A7016"/>
    <w:lvl w:ilvl="0">
      <w:start w:val="1"/>
      <w:numFmt w:val="decimal"/>
      <w:lvlText w:val="%1."/>
      <w:lvlJc w:val="left"/>
      <w:pPr>
        <w:tabs>
          <w:tab w:val="num" w:pos="417"/>
        </w:tabs>
        <w:ind w:left="417" w:hanging="360"/>
      </w:pPr>
    </w:lvl>
    <w:lvl w:ilvl="1">
      <w:start w:val="1"/>
      <w:numFmt w:val="lowerLetter"/>
      <w:lvlText w:val="%2)"/>
      <w:lvlJc w:val="left"/>
      <w:pPr>
        <w:tabs>
          <w:tab w:val="num" w:pos="777"/>
        </w:tabs>
        <w:ind w:left="777" w:hanging="360"/>
      </w:p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72" w15:restartNumberingAfterBreak="0">
    <w:nsid w:val="42FA32F1"/>
    <w:multiLevelType w:val="multilevel"/>
    <w:tmpl w:val="21FE5FC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433E61CF"/>
    <w:multiLevelType w:val="multilevel"/>
    <w:tmpl w:val="23BC310A"/>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4" w15:restartNumberingAfterBreak="0">
    <w:nsid w:val="441F2E80"/>
    <w:multiLevelType w:val="hybridMultilevel"/>
    <w:tmpl w:val="75D00A24"/>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44E1A53"/>
    <w:multiLevelType w:val="multilevel"/>
    <w:tmpl w:val="52A61CF0"/>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6" w15:restartNumberingAfterBreak="0">
    <w:nsid w:val="44BD4097"/>
    <w:multiLevelType w:val="multilevel"/>
    <w:tmpl w:val="3FDEAA60"/>
    <w:lvl w:ilvl="0">
      <w:start w:val="1"/>
      <w:numFmt w:val="lowerLetter"/>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77" w15:restartNumberingAfterBreak="0">
    <w:nsid w:val="44F3655B"/>
    <w:multiLevelType w:val="multilevel"/>
    <w:tmpl w:val="77D220B2"/>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46433949"/>
    <w:multiLevelType w:val="multilevel"/>
    <w:tmpl w:val="DD549E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46B4323A"/>
    <w:multiLevelType w:val="hybridMultilevel"/>
    <w:tmpl w:val="23281786"/>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0" w15:restartNumberingAfterBreak="0">
    <w:nsid w:val="47D45059"/>
    <w:multiLevelType w:val="hybridMultilevel"/>
    <w:tmpl w:val="4336D5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48C02BB0"/>
    <w:multiLevelType w:val="multilevel"/>
    <w:tmpl w:val="66960A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49614024"/>
    <w:multiLevelType w:val="hybridMultilevel"/>
    <w:tmpl w:val="CEAE94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B5718BF"/>
    <w:multiLevelType w:val="multilevel"/>
    <w:tmpl w:val="0F4C523A"/>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84" w15:restartNumberingAfterBreak="0">
    <w:nsid w:val="4BBF1BB4"/>
    <w:multiLevelType w:val="hybridMultilevel"/>
    <w:tmpl w:val="1ECE3A8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A45E1C"/>
    <w:multiLevelType w:val="multilevel"/>
    <w:tmpl w:val="2DD24E64"/>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86" w15:restartNumberingAfterBreak="0">
    <w:nsid w:val="4EEA1DE5"/>
    <w:multiLevelType w:val="multilevel"/>
    <w:tmpl w:val="FCF83B50"/>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7" w15:restartNumberingAfterBreak="0">
    <w:nsid w:val="50E52F66"/>
    <w:multiLevelType w:val="hybridMultilevel"/>
    <w:tmpl w:val="3F9A5E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1A036AE"/>
    <w:multiLevelType w:val="multilevel"/>
    <w:tmpl w:val="9DCAD0B2"/>
    <w:lvl w:ilvl="0">
      <w:start w:val="1"/>
      <w:numFmt w:val="decimal"/>
      <w:lvlText w:val="%1."/>
      <w:lvlJc w:val="left"/>
      <w:pPr>
        <w:ind w:left="360" w:hanging="360"/>
      </w:pPr>
    </w:lvl>
    <w:lvl w:ilvl="1">
      <w:start w:val="1"/>
      <w:numFmt w:val="decimal"/>
      <w:lvlText w:val="%1.%2."/>
      <w:lvlJc w:val="left"/>
      <w:pPr>
        <w:ind w:left="3977" w:hanging="432"/>
      </w:pPr>
      <w:rPr>
        <w:b w:val="0"/>
        <w:bCs w:val="0"/>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26240C5"/>
    <w:multiLevelType w:val="hybridMultilevel"/>
    <w:tmpl w:val="8266E4A2"/>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0" w15:restartNumberingAfterBreak="0">
    <w:nsid w:val="54A21367"/>
    <w:multiLevelType w:val="multilevel"/>
    <w:tmpl w:val="2E561D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1" w15:restartNumberingAfterBreak="0">
    <w:nsid w:val="569B4D9C"/>
    <w:multiLevelType w:val="multilevel"/>
    <w:tmpl w:val="0DD289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578D769B"/>
    <w:multiLevelType w:val="multilevel"/>
    <w:tmpl w:val="B276FE3C"/>
    <w:lvl w:ilvl="0">
      <w:start w:val="1"/>
      <w:numFmt w:val="bullet"/>
      <w:lvlText w:val=""/>
      <w:lvlJc w:val="left"/>
      <w:pPr>
        <w:tabs>
          <w:tab w:val="num" w:pos="720"/>
        </w:tabs>
        <w:ind w:left="720" w:hanging="36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57E706BB"/>
    <w:multiLevelType w:val="hybridMultilevel"/>
    <w:tmpl w:val="7444C70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887711A"/>
    <w:multiLevelType w:val="multilevel"/>
    <w:tmpl w:val="677C5E32"/>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5" w15:restartNumberingAfterBreak="0">
    <w:nsid w:val="597D4BD7"/>
    <w:multiLevelType w:val="multilevel"/>
    <w:tmpl w:val="839A0CB4"/>
    <w:lvl w:ilvl="0">
      <w:start w:val="2"/>
      <w:numFmt w:val="upperRoman"/>
      <w:lvlText w:val="%1."/>
      <w:lvlJc w:val="right"/>
      <w:pPr>
        <w:tabs>
          <w:tab w:val="num" w:pos="720"/>
        </w:tabs>
        <w:ind w:left="720" w:hanging="360"/>
      </w:pPr>
    </w:lvl>
    <w:lvl w:ilvl="1">
      <w:start w:val="1"/>
      <w:numFmt w:val="decimal"/>
      <w:lvlText w:val="%2."/>
      <w:lvlJc w:val="left"/>
      <w:pPr>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6" w15:restartNumberingAfterBreak="0">
    <w:nsid w:val="5AD61DA1"/>
    <w:multiLevelType w:val="multilevel"/>
    <w:tmpl w:val="A8460C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5B290369"/>
    <w:multiLevelType w:val="multilevel"/>
    <w:tmpl w:val="17187C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8" w15:restartNumberingAfterBreak="0">
    <w:nsid w:val="5BA50DA7"/>
    <w:multiLevelType w:val="hybridMultilevel"/>
    <w:tmpl w:val="91D0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C4B047A"/>
    <w:multiLevelType w:val="multilevel"/>
    <w:tmpl w:val="F4980FAC"/>
    <w:lvl w:ilvl="0">
      <w:start w:val="1"/>
      <w:numFmt w:val="lowerLetter"/>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100" w15:restartNumberingAfterBreak="0">
    <w:nsid w:val="5D03732B"/>
    <w:multiLevelType w:val="hybridMultilevel"/>
    <w:tmpl w:val="0DC6CA78"/>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1" w15:restartNumberingAfterBreak="0">
    <w:nsid w:val="5DA72489"/>
    <w:multiLevelType w:val="multilevel"/>
    <w:tmpl w:val="C5807674"/>
    <w:lvl w:ilvl="0">
      <w:start w:val="1"/>
      <w:numFmt w:val="bullet"/>
      <w:lvlText w:val=""/>
      <w:lvlJc w:val="left"/>
      <w:pPr>
        <w:tabs>
          <w:tab w:val="num" w:pos="720"/>
        </w:tabs>
        <w:ind w:left="720" w:hanging="36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bullet"/>
      <w:lvlText w:val=""/>
      <w:lvlJc w:val="left"/>
      <w:pPr>
        <w:tabs>
          <w:tab w:val="num" w:pos="0"/>
        </w:tabs>
        <w:ind w:left="1426"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2" w15:restartNumberingAfterBreak="0">
    <w:nsid w:val="5E2625ED"/>
    <w:multiLevelType w:val="multilevel"/>
    <w:tmpl w:val="7DF246F2"/>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Arial" w:eastAsia="Calibri" w:hAnsi="Arial" w:cs="Arial"/>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3" w15:restartNumberingAfterBreak="0">
    <w:nsid w:val="5E4C596B"/>
    <w:multiLevelType w:val="hybridMultilevel"/>
    <w:tmpl w:val="40DA4A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ED42608"/>
    <w:multiLevelType w:val="multilevel"/>
    <w:tmpl w:val="6DEA3C6C"/>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decimal"/>
      <w:lvlText w:val="%4)"/>
      <w:lvlJc w:val="left"/>
      <w:pPr>
        <w:tabs>
          <w:tab w:val="num" w:pos="1441"/>
        </w:tabs>
        <w:ind w:left="1441" w:hanging="360"/>
      </w:pPr>
      <w:rPr>
        <w:rFonts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105" w15:restartNumberingAfterBreak="0">
    <w:nsid w:val="5FE64390"/>
    <w:multiLevelType w:val="multilevel"/>
    <w:tmpl w:val="88049984"/>
    <w:lvl w:ilvl="0">
      <w:start w:val="1"/>
      <w:numFmt w:val="decimal"/>
      <w:lvlText w:val="%1."/>
      <w:lvlJc w:val="left"/>
      <w:pPr>
        <w:ind w:left="360" w:hanging="360"/>
      </w:pPr>
    </w:lvl>
    <w:lvl w:ilvl="1">
      <w:start w:val="1"/>
      <w:numFmt w:val="lowerLetter"/>
      <w:lvlText w:val="%2)"/>
      <w:lvlJc w:val="left"/>
      <w:pPr>
        <w:ind w:left="3905"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02839B9"/>
    <w:multiLevelType w:val="multilevel"/>
    <w:tmpl w:val="764E1CA8"/>
    <w:lvl w:ilvl="0">
      <w:start w:val="1"/>
      <w:numFmt w:val="lowerLetter"/>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107" w15:restartNumberingAfterBreak="0">
    <w:nsid w:val="609043CC"/>
    <w:multiLevelType w:val="hybridMultilevel"/>
    <w:tmpl w:val="5B8A57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1583568"/>
    <w:multiLevelType w:val="multilevel"/>
    <w:tmpl w:val="C668011C"/>
    <w:lvl w:ilvl="0">
      <w:start w:val="1"/>
      <w:numFmt w:val="decimal"/>
      <w:lvlText w:val="%1."/>
      <w:lvlJc w:val="left"/>
      <w:pPr>
        <w:ind w:left="360" w:hanging="360"/>
      </w:pPr>
    </w:lvl>
    <w:lvl w:ilvl="1">
      <w:start w:val="1"/>
      <w:numFmt w:val="decimal"/>
      <w:lvlText w:val="%1.%2."/>
      <w:lvlJc w:val="left"/>
      <w:pPr>
        <w:ind w:left="3977" w:hanging="432"/>
      </w:pPr>
      <w:rPr>
        <w:rFonts w:hint="default"/>
        <w:b w:val="0"/>
        <w:bCs w:val="0"/>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61E73212"/>
    <w:multiLevelType w:val="multilevel"/>
    <w:tmpl w:val="27006FEC"/>
    <w:lvl w:ilvl="0">
      <w:start w:val="5"/>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110" w15:restartNumberingAfterBreak="0">
    <w:nsid w:val="62674785"/>
    <w:multiLevelType w:val="multilevel"/>
    <w:tmpl w:val="FF10C08C"/>
    <w:lvl w:ilvl="0">
      <w:start w:val="1"/>
      <w:numFmt w:val="decimal"/>
      <w:lvlText w:val="%1."/>
      <w:lvlJc w:val="left"/>
      <w:pPr>
        <w:tabs>
          <w:tab w:val="num" w:pos="361"/>
        </w:tabs>
        <w:ind w:left="361" w:hanging="360"/>
      </w:pPr>
    </w:lvl>
    <w:lvl w:ilvl="1">
      <w:start w:val="1"/>
      <w:numFmt w:val="decimal"/>
      <w:lvlText w:val="%2."/>
      <w:lvlJc w:val="left"/>
      <w:pPr>
        <w:tabs>
          <w:tab w:val="num" w:pos="721"/>
        </w:tabs>
        <w:ind w:left="721" w:hanging="360"/>
      </w:pPr>
    </w:lvl>
    <w:lvl w:ilvl="2">
      <w:start w:val="1"/>
      <w:numFmt w:val="decimal"/>
      <w:lvlText w:val="%3."/>
      <w:lvlJc w:val="left"/>
      <w:pPr>
        <w:tabs>
          <w:tab w:val="num" w:pos="1081"/>
        </w:tabs>
        <w:ind w:left="1081" w:hanging="360"/>
      </w:pPr>
    </w:lvl>
    <w:lvl w:ilvl="3">
      <w:start w:val="1"/>
      <w:numFmt w:val="decimal"/>
      <w:lvlText w:val="%4."/>
      <w:lvlJc w:val="left"/>
      <w:pPr>
        <w:tabs>
          <w:tab w:val="num" w:pos="1441"/>
        </w:tabs>
        <w:ind w:left="1441" w:hanging="360"/>
      </w:pPr>
    </w:lvl>
    <w:lvl w:ilvl="4">
      <w:start w:val="1"/>
      <w:numFmt w:val="decimal"/>
      <w:lvlText w:val="%5."/>
      <w:lvlJc w:val="left"/>
      <w:pPr>
        <w:tabs>
          <w:tab w:val="num" w:pos="1801"/>
        </w:tabs>
        <w:ind w:left="1801" w:hanging="360"/>
      </w:pPr>
    </w:lvl>
    <w:lvl w:ilvl="5">
      <w:start w:val="1"/>
      <w:numFmt w:val="decimal"/>
      <w:lvlText w:val="%6."/>
      <w:lvlJc w:val="left"/>
      <w:pPr>
        <w:tabs>
          <w:tab w:val="num" w:pos="2161"/>
        </w:tabs>
        <w:ind w:left="2161" w:hanging="360"/>
      </w:pPr>
    </w:lvl>
    <w:lvl w:ilvl="6">
      <w:start w:val="1"/>
      <w:numFmt w:val="decimal"/>
      <w:lvlText w:val="%7."/>
      <w:lvlJc w:val="left"/>
      <w:pPr>
        <w:tabs>
          <w:tab w:val="num" w:pos="2521"/>
        </w:tabs>
        <w:ind w:left="2521" w:hanging="360"/>
      </w:pPr>
    </w:lvl>
    <w:lvl w:ilvl="7">
      <w:start w:val="1"/>
      <w:numFmt w:val="decimal"/>
      <w:lvlText w:val="%8."/>
      <w:lvlJc w:val="left"/>
      <w:pPr>
        <w:tabs>
          <w:tab w:val="num" w:pos="2881"/>
        </w:tabs>
        <w:ind w:left="2881" w:hanging="360"/>
      </w:pPr>
    </w:lvl>
    <w:lvl w:ilvl="8">
      <w:start w:val="1"/>
      <w:numFmt w:val="decimal"/>
      <w:lvlText w:val="%9."/>
      <w:lvlJc w:val="left"/>
      <w:pPr>
        <w:tabs>
          <w:tab w:val="num" w:pos="3241"/>
        </w:tabs>
        <w:ind w:left="3241" w:hanging="360"/>
      </w:pPr>
    </w:lvl>
  </w:abstractNum>
  <w:abstractNum w:abstractNumId="111" w15:restartNumberingAfterBreak="0">
    <w:nsid w:val="62C9775F"/>
    <w:multiLevelType w:val="multilevel"/>
    <w:tmpl w:val="EF4A8B4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2" w15:restartNumberingAfterBreak="0">
    <w:nsid w:val="6384117F"/>
    <w:multiLevelType w:val="hybridMultilevel"/>
    <w:tmpl w:val="34CA993E"/>
    <w:lvl w:ilvl="0" w:tplc="04150011">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3" w15:restartNumberingAfterBreak="0">
    <w:nsid w:val="64420320"/>
    <w:multiLevelType w:val="hybridMultilevel"/>
    <w:tmpl w:val="25A0C6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4" w15:restartNumberingAfterBreak="0">
    <w:nsid w:val="65123BB4"/>
    <w:multiLevelType w:val="multilevel"/>
    <w:tmpl w:val="5DC006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5" w15:restartNumberingAfterBreak="0">
    <w:nsid w:val="66A3493C"/>
    <w:multiLevelType w:val="multilevel"/>
    <w:tmpl w:val="925A20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6" w15:restartNumberingAfterBreak="0">
    <w:nsid w:val="68415994"/>
    <w:multiLevelType w:val="multilevel"/>
    <w:tmpl w:val="B7664C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68A95CA3"/>
    <w:multiLevelType w:val="multilevel"/>
    <w:tmpl w:val="3ADECE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8" w15:restartNumberingAfterBreak="0">
    <w:nsid w:val="6A9B12EB"/>
    <w:multiLevelType w:val="hybridMultilevel"/>
    <w:tmpl w:val="A22E620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6B87692B"/>
    <w:multiLevelType w:val="multilevel"/>
    <w:tmpl w:val="425A0CE2"/>
    <w:lvl w:ilvl="0">
      <w:start w:val="1"/>
      <w:numFmt w:val="decimal"/>
      <w:lvlText w:val="%1."/>
      <w:lvlJc w:val="left"/>
      <w:pPr>
        <w:ind w:left="360" w:hanging="360"/>
      </w:pPr>
    </w:lvl>
    <w:lvl w:ilvl="1">
      <w:start w:val="1"/>
      <w:numFmt w:val="lowerLetter"/>
      <w:lvlText w:val="%2)"/>
      <w:lvlJc w:val="left"/>
      <w:pPr>
        <w:ind w:left="3905"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6BB53E74"/>
    <w:multiLevelType w:val="multilevel"/>
    <w:tmpl w:val="5ECC1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C9554F5"/>
    <w:multiLevelType w:val="hybridMultilevel"/>
    <w:tmpl w:val="0D12E7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E003374"/>
    <w:multiLevelType w:val="hybridMultilevel"/>
    <w:tmpl w:val="C4A8076A"/>
    <w:lvl w:ilvl="0" w:tplc="04150011">
      <w:start w:val="1"/>
      <w:numFmt w:val="decimal"/>
      <w:lvlText w:val="%1)"/>
      <w:lvlJc w:val="left"/>
      <w:pPr>
        <w:ind w:left="1004" w:hanging="360"/>
      </w:pPr>
    </w:lvl>
    <w:lvl w:ilvl="1" w:tplc="B6B2818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3" w15:restartNumberingAfterBreak="0">
    <w:nsid w:val="6E881676"/>
    <w:multiLevelType w:val="hybridMultilevel"/>
    <w:tmpl w:val="42D2E9F0"/>
    <w:lvl w:ilvl="0" w:tplc="FFFFFFFF">
      <w:start w:val="1"/>
      <w:numFmt w:val="decimal"/>
      <w:lvlText w:val="%1)"/>
      <w:lvlJc w:val="left"/>
      <w:pPr>
        <w:ind w:left="1004" w:hanging="360"/>
      </w:pPr>
    </w:lvl>
    <w:lvl w:ilvl="1" w:tplc="04150017">
      <w:start w:val="1"/>
      <w:numFmt w:val="lowerLetter"/>
      <w:lvlText w:val="%2)"/>
      <w:lvlJc w:val="left"/>
      <w:pPr>
        <w:ind w:left="1724" w:hanging="360"/>
      </w:pPr>
    </w:lvl>
    <w:lvl w:ilvl="2" w:tplc="3EF24858">
      <w:start w:val="7"/>
      <w:numFmt w:val="decimal"/>
      <w:lvlText w:val="%3"/>
      <w:lvlJc w:val="left"/>
      <w:pPr>
        <w:ind w:left="2624" w:hanging="360"/>
      </w:pPr>
      <w:rPr>
        <w:rFonts w:hint="default"/>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4" w15:restartNumberingAfterBreak="0">
    <w:nsid w:val="6EE22CC3"/>
    <w:multiLevelType w:val="multilevel"/>
    <w:tmpl w:val="DC509A28"/>
    <w:lvl w:ilvl="0">
      <w:start w:val="1"/>
      <w:numFmt w:val="bullet"/>
      <w:lvlText w:val=""/>
      <w:lvlJc w:val="left"/>
      <w:pPr>
        <w:tabs>
          <w:tab w:val="num" w:pos="0"/>
        </w:tabs>
        <w:ind w:left="1426" w:hanging="360"/>
      </w:pPr>
      <w:rPr>
        <w:rFonts w:ascii="Symbol" w:hAnsi="Symbol" w:cs="Symbol" w:hint="default"/>
      </w:rPr>
    </w:lvl>
    <w:lvl w:ilvl="1">
      <w:start w:val="1"/>
      <w:numFmt w:val="bullet"/>
      <w:lvlText w:val="o"/>
      <w:lvlJc w:val="left"/>
      <w:pPr>
        <w:tabs>
          <w:tab w:val="num" w:pos="0"/>
        </w:tabs>
        <w:ind w:left="2146" w:hanging="360"/>
      </w:pPr>
      <w:rPr>
        <w:rFonts w:ascii="Courier New" w:hAnsi="Courier New" w:cs="Courier New" w:hint="default"/>
      </w:rPr>
    </w:lvl>
    <w:lvl w:ilvl="2">
      <w:start w:val="1"/>
      <w:numFmt w:val="bullet"/>
      <w:lvlText w:val=""/>
      <w:lvlJc w:val="left"/>
      <w:pPr>
        <w:tabs>
          <w:tab w:val="num" w:pos="0"/>
        </w:tabs>
        <w:ind w:left="2866" w:hanging="360"/>
      </w:pPr>
      <w:rPr>
        <w:rFonts w:ascii="Wingdings" w:hAnsi="Wingdings" w:cs="Wingdings" w:hint="default"/>
      </w:rPr>
    </w:lvl>
    <w:lvl w:ilvl="3">
      <w:start w:val="1"/>
      <w:numFmt w:val="bullet"/>
      <w:lvlText w:val=""/>
      <w:lvlJc w:val="left"/>
      <w:pPr>
        <w:tabs>
          <w:tab w:val="num" w:pos="0"/>
        </w:tabs>
        <w:ind w:left="3586" w:hanging="360"/>
      </w:pPr>
      <w:rPr>
        <w:rFonts w:ascii="Symbol" w:hAnsi="Symbol" w:cs="Symbol" w:hint="default"/>
      </w:rPr>
    </w:lvl>
    <w:lvl w:ilvl="4">
      <w:start w:val="1"/>
      <w:numFmt w:val="bullet"/>
      <w:lvlText w:val="o"/>
      <w:lvlJc w:val="left"/>
      <w:pPr>
        <w:tabs>
          <w:tab w:val="num" w:pos="0"/>
        </w:tabs>
        <w:ind w:left="4306" w:hanging="360"/>
      </w:pPr>
      <w:rPr>
        <w:rFonts w:ascii="Courier New" w:hAnsi="Courier New" w:cs="Courier New" w:hint="default"/>
      </w:rPr>
    </w:lvl>
    <w:lvl w:ilvl="5">
      <w:start w:val="1"/>
      <w:numFmt w:val="bullet"/>
      <w:lvlText w:val=""/>
      <w:lvlJc w:val="left"/>
      <w:pPr>
        <w:tabs>
          <w:tab w:val="num" w:pos="0"/>
        </w:tabs>
        <w:ind w:left="5026" w:hanging="360"/>
      </w:pPr>
      <w:rPr>
        <w:rFonts w:ascii="Wingdings" w:hAnsi="Wingdings" w:cs="Wingdings" w:hint="default"/>
      </w:rPr>
    </w:lvl>
    <w:lvl w:ilvl="6">
      <w:start w:val="1"/>
      <w:numFmt w:val="bullet"/>
      <w:lvlText w:val=""/>
      <w:lvlJc w:val="left"/>
      <w:pPr>
        <w:tabs>
          <w:tab w:val="num" w:pos="0"/>
        </w:tabs>
        <w:ind w:left="5746" w:hanging="360"/>
      </w:pPr>
      <w:rPr>
        <w:rFonts w:ascii="Symbol" w:hAnsi="Symbol" w:cs="Symbol" w:hint="default"/>
      </w:rPr>
    </w:lvl>
    <w:lvl w:ilvl="7">
      <w:start w:val="1"/>
      <w:numFmt w:val="bullet"/>
      <w:lvlText w:val="o"/>
      <w:lvlJc w:val="left"/>
      <w:pPr>
        <w:tabs>
          <w:tab w:val="num" w:pos="0"/>
        </w:tabs>
        <w:ind w:left="6466" w:hanging="360"/>
      </w:pPr>
      <w:rPr>
        <w:rFonts w:ascii="Courier New" w:hAnsi="Courier New" w:cs="Courier New" w:hint="default"/>
      </w:rPr>
    </w:lvl>
    <w:lvl w:ilvl="8">
      <w:start w:val="1"/>
      <w:numFmt w:val="bullet"/>
      <w:lvlText w:val=""/>
      <w:lvlJc w:val="left"/>
      <w:pPr>
        <w:tabs>
          <w:tab w:val="num" w:pos="0"/>
        </w:tabs>
        <w:ind w:left="7186" w:hanging="360"/>
      </w:pPr>
      <w:rPr>
        <w:rFonts w:ascii="Wingdings" w:hAnsi="Wingdings" w:cs="Wingdings" w:hint="default"/>
      </w:rPr>
    </w:lvl>
  </w:abstractNum>
  <w:abstractNum w:abstractNumId="125" w15:restartNumberingAfterBreak="0">
    <w:nsid w:val="6FED1CFA"/>
    <w:multiLevelType w:val="hybridMultilevel"/>
    <w:tmpl w:val="2B7ECAF0"/>
    <w:lvl w:ilvl="0" w:tplc="04150011">
      <w:start w:val="1"/>
      <w:numFmt w:val="decimal"/>
      <w:lvlText w:val="%1)"/>
      <w:lvlJc w:val="left"/>
      <w:pPr>
        <w:ind w:left="786" w:hanging="360"/>
      </w:pPr>
    </w:lvl>
    <w:lvl w:ilvl="1" w:tplc="5F34B6C2">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6" w15:restartNumberingAfterBreak="0">
    <w:nsid w:val="70996472"/>
    <w:multiLevelType w:val="multilevel"/>
    <w:tmpl w:val="4822B488"/>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7" w15:restartNumberingAfterBreak="0">
    <w:nsid w:val="71DC4B01"/>
    <w:multiLevelType w:val="hybridMultilevel"/>
    <w:tmpl w:val="57F008AA"/>
    <w:lvl w:ilvl="0" w:tplc="08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8" w15:restartNumberingAfterBreak="0">
    <w:nsid w:val="727A7A71"/>
    <w:multiLevelType w:val="multilevel"/>
    <w:tmpl w:val="1B24987A"/>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129" w15:restartNumberingAfterBreak="0">
    <w:nsid w:val="73530F4D"/>
    <w:multiLevelType w:val="multilevel"/>
    <w:tmpl w:val="7B20E57A"/>
    <w:lvl w:ilvl="0">
      <w:start w:val="1"/>
      <w:numFmt w:val="decimal"/>
      <w:lvlText w:val="%1."/>
      <w:lvlJc w:val="left"/>
      <w:pPr>
        <w:tabs>
          <w:tab w:val="num" w:pos="360"/>
        </w:tabs>
        <w:ind w:left="360" w:hanging="360"/>
      </w:pPr>
      <w:rPr>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0" w15:restartNumberingAfterBreak="0">
    <w:nsid w:val="74BF20F3"/>
    <w:multiLevelType w:val="hybridMultilevel"/>
    <w:tmpl w:val="2F18F83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1" w15:restartNumberingAfterBreak="0">
    <w:nsid w:val="7596531B"/>
    <w:multiLevelType w:val="multilevel"/>
    <w:tmpl w:val="F9F0F1D4"/>
    <w:lvl w:ilvl="0">
      <w:start w:val="1"/>
      <w:numFmt w:val="lowerLetter"/>
      <w:lvlText w:val="%1)"/>
      <w:lvlJc w:val="left"/>
      <w:pPr>
        <w:tabs>
          <w:tab w:val="num" w:pos="417"/>
        </w:tabs>
        <w:ind w:left="417" w:hanging="360"/>
      </w:p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132" w15:restartNumberingAfterBreak="0">
    <w:nsid w:val="76304FA8"/>
    <w:multiLevelType w:val="multilevel"/>
    <w:tmpl w:val="E1C0172A"/>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3" w15:restartNumberingAfterBreak="0">
    <w:nsid w:val="77915064"/>
    <w:multiLevelType w:val="hybridMultilevel"/>
    <w:tmpl w:val="0DC6CA78"/>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4" w15:restartNumberingAfterBreak="0">
    <w:nsid w:val="77D036B9"/>
    <w:multiLevelType w:val="hybridMultilevel"/>
    <w:tmpl w:val="0F3CBB98"/>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5" w15:restartNumberingAfterBreak="0">
    <w:nsid w:val="78245DA1"/>
    <w:multiLevelType w:val="multilevel"/>
    <w:tmpl w:val="C3FE9D1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6" w15:restartNumberingAfterBreak="0">
    <w:nsid w:val="78FD63D9"/>
    <w:multiLevelType w:val="hybridMultilevel"/>
    <w:tmpl w:val="8C1C99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7AC40D44"/>
    <w:multiLevelType w:val="multilevel"/>
    <w:tmpl w:val="5B5C4A7E"/>
    <w:lvl w:ilvl="0">
      <w:start w:val="1"/>
      <w:numFmt w:val="decimal"/>
      <w:lvlText w:val="%1."/>
      <w:lvlJc w:val="left"/>
      <w:pPr>
        <w:tabs>
          <w:tab w:val="num" w:pos="361"/>
        </w:tabs>
        <w:ind w:left="361" w:hanging="360"/>
      </w:pPr>
    </w:lvl>
    <w:lvl w:ilvl="1">
      <w:start w:val="1"/>
      <w:numFmt w:val="bullet"/>
      <w:lvlText w:val="◦"/>
      <w:lvlJc w:val="left"/>
      <w:pPr>
        <w:tabs>
          <w:tab w:val="num" w:pos="721"/>
        </w:tabs>
        <w:ind w:left="721" w:hanging="360"/>
      </w:pPr>
      <w:rPr>
        <w:rFonts w:ascii="OpenSymbol" w:hAnsi="OpenSymbol" w:cs="OpenSymbol" w:hint="default"/>
      </w:rPr>
    </w:lvl>
    <w:lvl w:ilvl="2">
      <w:start w:val="1"/>
      <w:numFmt w:val="bullet"/>
      <w:lvlText w:val="▪"/>
      <w:lvlJc w:val="left"/>
      <w:pPr>
        <w:tabs>
          <w:tab w:val="num" w:pos="1081"/>
        </w:tabs>
        <w:ind w:left="1081" w:hanging="360"/>
      </w:pPr>
      <w:rPr>
        <w:rFonts w:ascii="OpenSymbol" w:hAnsi="OpenSymbol" w:cs="OpenSymbol" w:hint="default"/>
      </w:rPr>
    </w:lvl>
    <w:lvl w:ilvl="3">
      <w:start w:val="1"/>
      <w:numFmt w:val="bullet"/>
      <w:lvlText w:val=""/>
      <w:lvlJc w:val="left"/>
      <w:pPr>
        <w:tabs>
          <w:tab w:val="num" w:pos="1441"/>
        </w:tabs>
        <w:ind w:left="1441" w:hanging="360"/>
      </w:pPr>
      <w:rPr>
        <w:rFonts w:ascii="Symbol" w:hAnsi="Symbol" w:cs="Symbol" w:hint="default"/>
      </w:rPr>
    </w:lvl>
    <w:lvl w:ilvl="4">
      <w:start w:val="1"/>
      <w:numFmt w:val="bullet"/>
      <w:lvlText w:val="◦"/>
      <w:lvlJc w:val="left"/>
      <w:pPr>
        <w:tabs>
          <w:tab w:val="num" w:pos="1801"/>
        </w:tabs>
        <w:ind w:left="1801" w:hanging="360"/>
      </w:pPr>
      <w:rPr>
        <w:rFonts w:ascii="OpenSymbol" w:hAnsi="OpenSymbol" w:cs="OpenSymbol" w:hint="default"/>
      </w:rPr>
    </w:lvl>
    <w:lvl w:ilvl="5">
      <w:start w:val="1"/>
      <w:numFmt w:val="bullet"/>
      <w:lvlText w:val="▪"/>
      <w:lvlJc w:val="left"/>
      <w:pPr>
        <w:tabs>
          <w:tab w:val="num" w:pos="2161"/>
        </w:tabs>
        <w:ind w:left="2161" w:hanging="360"/>
      </w:pPr>
      <w:rPr>
        <w:rFonts w:ascii="OpenSymbol" w:hAnsi="OpenSymbol" w:cs="OpenSymbol" w:hint="default"/>
      </w:rPr>
    </w:lvl>
    <w:lvl w:ilvl="6">
      <w:start w:val="1"/>
      <w:numFmt w:val="bullet"/>
      <w:lvlText w:val=""/>
      <w:lvlJc w:val="left"/>
      <w:pPr>
        <w:tabs>
          <w:tab w:val="num" w:pos="2521"/>
        </w:tabs>
        <w:ind w:left="2521" w:hanging="360"/>
      </w:pPr>
      <w:rPr>
        <w:rFonts w:ascii="Symbol" w:hAnsi="Symbol" w:cs="Symbol" w:hint="default"/>
      </w:rPr>
    </w:lvl>
    <w:lvl w:ilvl="7">
      <w:start w:val="1"/>
      <w:numFmt w:val="bullet"/>
      <w:lvlText w:val="◦"/>
      <w:lvlJc w:val="left"/>
      <w:pPr>
        <w:tabs>
          <w:tab w:val="num" w:pos="2881"/>
        </w:tabs>
        <w:ind w:left="2881" w:hanging="360"/>
      </w:pPr>
      <w:rPr>
        <w:rFonts w:ascii="OpenSymbol" w:hAnsi="OpenSymbol" w:cs="OpenSymbol" w:hint="default"/>
      </w:rPr>
    </w:lvl>
    <w:lvl w:ilvl="8">
      <w:start w:val="1"/>
      <w:numFmt w:val="bullet"/>
      <w:lvlText w:val="▪"/>
      <w:lvlJc w:val="left"/>
      <w:pPr>
        <w:tabs>
          <w:tab w:val="num" w:pos="3241"/>
        </w:tabs>
        <w:ind w:left="3241" w:hanging="360"/>
      </w:pPr>
      <w:rPr>
        <w:rFonts w:ascii="OpenSymbol" w:hAnsi="OpenSymbol" w:cs="OpenSymbol" w:hint="default"/>
      </w:rPr>
    </w:lvl>
  </w:abstractNum>
  <w:abstractNum w:abstractNumId="138" w15:restartNumberingAfterBreak="0">
    <w:nsid w:val="7B385F2F"/>
    <w:multiLevelType w:val="multilevel"/>
    <w:tmpl w:val="1D22F596"/>
    <w:lvl w:ilvl="0">
      <w:start w:val="1"/>
      <w:numFmt w:val="decimal"/>
      <w:lvlText w:val="%1."/>
      <w:lvlJc w:val="left"/>
      <w:pPr>
        <w:tabs>
          <w:tab w:val="num" w:pos="-360"/>
        </w:tabs>
        <w:ind w:left="360" w:hanging="360"/>
      </w:pPr>
      <w:rPr>
        <w:rFonts w:hint="default"/>
        <w:b w:val="0"/>
        <w:bCs w:val="0"/>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39" w15:restartNumberingAfterBreak="0">
    <w:nsid w:val="7B732F89"/>
    <w:multiLevelType w:val="hybridMultilevel"/>
    <w:tmpl w:val="AF1C52FC"/>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69DEF574">
      <w:start w:val="1"/>
      <w:numFmt w:val="decimal"/>
      <w:lvlText w:val="1.%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D880FF9"/>
    <w:multiLevelType w:val="multilevel"/>
    <w:tmpl w:val="4822B488"/>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1" w15:restartNumberingAfterBreak="0">
    <w:nsid w:val="7E240E27"/>
    <w:multiLevelType w:val="hybridMultilevel"/>
    <w:tmpl w:val="33745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F9135F0"/>
    <w:multiLevelType w:val="multilevel"/>
    <w:tmpl w:val="F8DEEBF8"/>
    <w:lvl w:ilvl="0">
      <w:start w:val="1"/>
      <w:numFmt w:val="decimal"/>
      <w:lvlText w:val="%1."/>
      <w:lvlJc w:val="left"/>
      <w:pPr>
        <w:tabs>
          <w:tab w:val="num" w:pos="0"/>
        </w:tabs>
        <w:ind w:left="720" w:hanging="360"/>
      </w:pPr>
      <w:rPr>
        <w:rFonts w:asciiTheme="minorHAnsi" w:hAnsiTheme="minorHAnsi" w:cstheme="minorHAns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11855240">
    <w:abstractNumId w:val="4"/>
  </w:num>
  <w:num w:numId="2" w16cid:durableId="91165886">
    <w:abstractNumId w:val="17"/>
  </w:num>
  <w:num w:numId="3" w16cid:durableId="384531446">
    <w:abstractNumId w:val="127"/>
  </w:num>
  <w:num w:numId="4" w16cid:durableId="641156689">
    <w:abstractNumId w:val="55"/>
  </w:num>
  <w:num w:numId="5" w16cid:durableId="579947333">
    <w:abstractNumId w:val="112"/>
  </w:num>
  <w:num w:numId="6" w16cid:durableId="1269314454">
    <w:abstractNumId w:val="18"/>
  </w:num>
  <w:num w:numId="7" w16cid:durableId="748112902">
    <w:abstractNumId w:val="89"/>
  </w:num>
  <w:num w:numId="8" w16cid:durableId="1924989824">
    <w:abstractNumId w:val="5"/>
  </w:num>
  <w:num w:numId="9" w16cid:durableId="1293903807">
    <w:abstractNumId w:val="8"/>
  </w:num>
  <w:num w:numId="10" w16cid:durableId="710033013">
    <w:abstractNumId w:val="69"/>
  </w:num>
  <w:num w:numId="11" w16cid:durableId="1248616962">
    <w:abstractNumId w:val="22"/>
  </w:num>
  <w:num w:numId="12" w16cid:durableId="190530234">
    <w:abstractNumId w:val="19"/>
  </w:num>
  <w:num w:numId="13" w16cid:durableId="919173558">
    <w:abstractNumId w:val="7"/>
  </w:num>
  <w:num w:numId="14" w16cid:durableId="1433361571">
    <w:abstractNumId w:val="20"/>
  </w:num>
  <w:num w:numId="15" w16cid:durableId="1345208133">
    <w:abstractNumId w:val="118"/>
  </w:num>
  <w:num w:numId="16" w16cid:durableId="569851542">
    <w:abstractNumId w:val="136"/>
  </w:num>
  <w:num w:numId="17" w16cid:durableId="1254051188">
    <w:abstractNumId w:val="56"/>
  </w:num>
  <w:num w:numId="18" w16cid:durableId="1795903177">
    <w:abstractNumId w:val="98"/>
  </w:num>
  <w:num w:numId="19" w16cid:durableId="1116363471">
    <w:abstractNumId w:val="64"/>
  </w:num>
  <w:num w:numId="20" w16cid:durableId="1539122574">
    <w:abstractNumId w:val="68"/>
  </w:num>
  <w:num w:numId="21" w16cid:durableId="1435205573">
    <w:abstractNumId w:val="37"/>
  </w:num>
  <w:num w:numId="22" w16cid:durableId="740753795">
    <w:abstractNumId w:val="28"/>
  </w:num>
  <w:num w:numId="23" w16cid:durableId="281115928">
    <w:abstractNumId w:val="42"/>
  </w:num>
  <w:num w:numId="24" w16cid:durableId="459618937">
    <w:abstractNumId w:val="141"/>
  </w:num>
  <w:num w:numId="25" w16cid:durableId="158036797">
    <w:abstractNumId w:val="57"/>
  </w:num>
  <w:num w:numId="26" w16cid:durableId="1766807625">
    <w:abstractNumId w:val="67"/>
  </w:num>
  <w:num w:numId="27" w16cid:durableId="119806843">
    <w:abstractNumId w:val="84"/>
  </w:num>
  <w:num w:numId="28" w16cid:durableId="1724256688">
    <w:abstractNumId w:val="74"/>
  </w:num>
  <w:num w:numId="29" w16cid:durableId="405537984">
    <w:abstractNumId w:val="38"/>
  </w:num>
  <w:num w:numId="30" w16cid:durableId="2090803260">
    <w:abstractNumId w:val="63"/>
  </w:num>
  <w:num w:numId="31" w16cid:durableId="189270782">
    <w:abstractNumId w:val="139"/>
  </w:num>
  <w:num w:numId="32" w16cid:durableId="58552802">
    <w:abstractNumId w:val="120"/>
  </w:num>
  <w:num w:numId="33" w16cid:durableId="168370787">
    <w:abstractNumId w:val="40"/>
  </w:num>
  <w:num w:numId="34" w16cid:durableId="1949267886">
    <w:abstractNumId w:val="44"/>
  </w:num>
  <w:num w:numId="35" w16cid:durableId="553852429">
    <w:abstractNumId w:val="113"/>
  </w:num>
  <w:num w:numId="36" w16cid:durableId="1431051102">
    <w:abstractNumId w:val="95"/>
  </w:num>
  <w:num w:numId="37" w16cid:durableId="1259410227">
    <w:abstractNumId w:val="13"/>
  </w:num>
  <w:num w:numId="38" w16cid:durableId="1183515705">
    <w:abstractNumId w:val="54"/>
  </w:num>
  <w:num w:numId="39" w16cid:durableId="395931314">
    <w:abstractNumId w:val="29"/>
  </w:num>
  <w:num w:numId="40" w16cid:durableId="1090353596">
    <w:abstractNumId w:val="58"/>
  </w:num>
  <w:num w:numId="41" w16cid:durableId="1437139050">
    <w:abstractNumId w:val="3"/>
  </w:num>
  <w:num w:numId="42" w16cid:durableId="1768228662">
    <w:abstractNumId w:val="71"/>
  </w:num>
  <w:num w:numId="43" w16cid:durableId="1347557621">
    <w:abstractNumId w:val="9"/>
  </w:num>
  <w:num w:numId="44" w16cid:durableId="1923905109">
    <w:abstractNumId w:val="99"/>
  </w:num>
  <w:num w:numId="45" w16cid:durableId="1805075164">
    <w:abstractNumId w:val="53"/>
  </w:num>
  <w:num w:numId="46" w16cid:durableId="1975259537">
    <w:abstractNumId w:val="43"/>
  </w:num>
  <w:num w:numId="47" w16cid:durableId="202178809">
    <w:abstractNumId w:val="131"/>
  </w:num>
  <w:num w:numId="48" w16cid:durableId="2061325896">
    <w:abstractNumId w:val="83"/>
  </w:num>
  <w:num w:numId="49" w16cid:durableId="1149979441">
    <w:abstractNumId w:val="128"/>
  </w:num>
  <w:num w:numId="50" w16cid:durableId="1950232219">
    <w:abstractNumId w:val="16"/>
  </w:num>
  <w:num w:numId="51" w16cid:durableId="1288505250">
    <w:abstractNumId w:val="137"/>
  </w:num>
  <w:num w:numId="52" w16cid:durableId="1801725892">
    <w:abstractNumId w:val="110"/>
  </w:num>
  <w:num w:numId="53" w16cid:durableId="121730789">
    <w:abstractNumId w:val="85"/>
  </w:num>
  <w:num w:numId="54" w16cid:durableId="1327127307">
    <w:abstractNumId w:val="106"/>
  </w:num>
  <w:num w:numId="55" w16cid:durableId="1694913912">
    <w:abstractNumId w:val="51"/>
  </w:num>
  <w:num w:numId="56" w16cid:durableId="2133404567">
    <w:abstractNumId w:val="76"/>
  </w:num>
  <w:num w:numId="57" w16cid:durableId="1285035446">
    <w:abstractNumId w:val="11"/>
  </w:num>
  <w:num w:numId="58" w16cid:durableId="1606842830">
    <w:abstractNumId w:val="47"/>
  </w:num>
  <w:num w:numId="59" w16cid:durableId="888807050">
    <w:abstractNumId w:val="78"/>
  </w:num>
  <w:num w:numId="60" w16cid:durableId="243418111">
    <w:abstractNumId w:val="81"/>
  </w:num>
  <w:num w:numId="61" w16cid:durableId="1397509916">
    <w:abstractNumId w:val="97"/>
  </w:num>
  <w:num w:numId="62" w16cid:durableId="1305887820">
    <w:abstractNumId w:val="72"/>
  </w:num>
  <w:num w:numId="63" w16cid:durableId="191653426">
    <w:abstractNumId w:val="96"/>
  </w:num>
  <w:num w:numId="64" w16cid:durableId="1502044465">
    <w:abstractNumId w:val="50"/>
  </w:num>
  <w:num w:numId="65" w16cid:durableId="2032294807">
    <w:abstractNumId w:val="32"/>
  </w:num>
  <w:num w:numId="66" w16cid:durableId="1382946257">
    <w:abstractNumId w:val="25"/>
  </w:num>
  <w:num w:numId="67" w16cid:durableId="1343896077">
    <w:abstractNumId w:val="10"/>
  </w:num>
  <w:num w:numId="68" w16cid:durableId="1796369070">
    <w:abstractNumId w:val="48"/>
  </w:num>
  <w:num w:numId="69" w16cid:durableId="123886426">
    <w:abstractNumId w:val="109"/>
  </w:num>
  <w:num w:numId="70" w16cid:durableId="1655790190">
    <w:abstractNumId w:val="124"/>
  </w:num>
  <w:num w:numId="71" w16cid:durableId="1826042483">
    <w:abstractNumId w:val="41"/>
  </w:num>
  <w:num w:numId="72" w16cid:durableId="910306920">
    <w:abstractNumId w:val="62"/>
  </w:num>
  <w:num w:numId="73" w16cid:durableId="1394235907">
    <w:abstractNumId w:val="92"/>
  </w:num>
  <w:num w:numId="74" w16cid:durableId="1195579267">
    <w:abstractNumId w:val="101"/>
  </w:num>
  <w:num w:numId="75" w16cid:durableId="1338192551">
    <w:abstractNumId w:val="24"/>
  </w:num>
  <w:num w:numId="76" w16cid:durableId="1451391198">
    <w:abstractNumId w:val="35"/>
  </w:num>
  <w:num w:numId="77" w16cid:durableId="1782991227">
    <w:abstractNumId w:val="104"/>
  </w:num>
  <w:num w:numId="78" w16cid:durableId="1284922906">
    <w:abstractNumId w:val="88"/>
  </w:num>
  <w:num w:numId="79" w16cid:durableId="1613593745">
    <w:abstractNumId w:val="15"/>
  </w:num>
  <w:num w:numId="80" w16cid:durableId="997146659">
    <w:abstractNumId w:val="105"/>
  </w:num>
  <w:num w:numId="81" w16cid:durableId="1553734161">
    <w:abstractNumId w:val="119"/>
  </w:num>
  <w:num w:numId="82" w16cid:durableId="710149055">
    <w:abstractNumId w:val="0"/>
  </w:num>
  <w:num w:numId="83" w16cid:durableId="537351133">
    <w:abstractNumId w:val="108"/>
  </w:num>
  <w:num w:numId="84" w16cid:durableId="753429305">
    <w:abstractNumId w:val="36"/>
  </w:num>
  <w:num w:numId="85" w16cid:durableId="1034422050">
    <w:abstractNumId w:val="79"/>
  </w:num>
  <w:num w:numId="86" w16cid:durableId="1637951843">
    <w:abstractNumId w:val="33"/>
  </w:num>
  <w:num w:numId="87" w16cid:durableId="224604028">
    <w:abstractNumId w:val="23"/>
  </w:num>
  <w:num w:numId="88" w16cid:durableId="1731535775">
    <w:abstractNumId w:val="82"/>
  </w:num>
  <w:num w:numId="89" w16cid:durableId="624849852">
    <w:abstractNumId w:val="70"/>
  </w:num>
  <w:num w:numId="90" w16cid:durableId="1592278989">
    <w:abstractNumId w:val="103"/>
  </w:num>
  <w:num w:numId="91" w16cid:durableId="1104616206">
    <w:abstractNumId w:val="94"/>
  </w:num>
  <w:num w:numId="92" w16cid:durableId="925264491">
    <w:abstractNumId w:val="121"/>
  </w:num>
  <w:num w:numId="93" w16cid:durableId="1288387950">
    <w:abstractNumId w:val="87"/>
  </w:num>
  <w:num w:numId="94" w16cid:durableId="392705799">
    <w:abstractNumId w:val="75"/>
  </w:num>
  <w:num w:numId="95" w16cid:durableId="46494179">
    <w:abstractNumId w:val="130"/>
  </w:num>
  <w:num w:numId="96" w16cid:durableId="43413076">
    <w:abstractNumId w:val="39"/>
  </w:num>
  <w:num w:numId="97" w16cid:durableId="1067920534">
    <w:abstractNumId w:val="142"/>
  </w:num>
  <w:num w:numId="98" w16cid:durableId="410155185">
    <w:abstractNumId w:val="129"/>
  </w:num>
  <w:num w:numId="99" w16cid:durableId="219026318">
    <w:abstractNumId w:val="59"/>
  </w:num>
  <w:num w:numId="100" w16cid:durableId="1800218887">
    <w:abstractNumId w:val="34"/>
  </w:num>
  <w:num w:numId="101" w16cid:durableId="937450137">
    <w:abstractNumId w:val="65"/>
  </w:num>
  <w:num w:numId="102" w16cid:durableId="1511796704">
    <w:abstractNumId w:val="61"/>
  </w:num>
  <w:num w:numId="103" w16cid:durableId="1821772529">
    <w:abstractNumId w:val="45"/>
  </w:num>
  <w:num w:numId="104" w16cid:durableId="1598362238">
    <w:abstractNumId w:val="116"/>
  </w:num>
  <w:num w:numId="105" w16cid:durableId="1893038267">
    <w:abstractNumId w:val="6"/>
  </w:num>
  <w:num w:numId="106" w16cid:durableId="1598516904">
    <w:abstractNumId w:val="27"/>
  </w:num>
  <w:num w:numId="107" w16cid:durableId="1496845492">
    <w:abstractNumId w:val="73"/>
  </w:num>
  <w:num w:numId="108" w16cid:durableId="1836532958">
    <w:abstractNumId w:val="90"/>
    <w:lvlOverride w:ilvl="0">
      <w:startOverride w:val="1"/>
      <w:lvl w:ilvl="0">
        <w:start w:val="1"/>
        <w:numFmt w:val="decimal"/>
        <w:lvlText w:val="%1."/>
        <w:lvlJc w:val="left"/>
        <w:pPr>
          <w:tabs>
            <w:tab w:val="num" w:pos="0"/>
          </w:tabs>
          <w:ind w:left="720" w:hanging="360"/>
        </w:pPr>
      </w:lvl>
    </w:lvlOverride>
    <w:lvlOverride w:ilvl="1">
      <w:startOverride w:val="1"/>
      <w:lvl w:ilvl="1">
        <w:start w:val="1"/>
        <w:numFmt w:val="decimal"/>
        <w:lvlText w:val="%2."/>
        <w:lvlJc w:val="left"/>
        <w:pPr>
          <w:tabs>
            <w:tab w:val="num" w:pos="0"/>
          </w:tabs>
          <w:ind w:left="1440" w:hanging="360"/>
        </w:pPr>
      </w:lvl>
    </w:lvlOverride>
    <w:lvlOverride w:ilvl="2">
      <w:startOverride w:val="1"/>
      <w:lvl w:ilvl="2">
        <w:start w:val="1"/>
        <w:numFmt w:val="lowerRoman"/>
        <w:lvlText w:val="%3."/>
        <w:lvlJc w:val="right"/>
        <w:pPr>
          <w:tabs>
            <w:tab w:val="num" w:pos="0"/>
          </w:tabs>
          <w:ind w:left="2160" w:hanging="180"/>
        </w:pPr>
      </w:lvl>
    </w:lvlOverride>
    <w:lvlOverride w:ilvl="3">
      <w:startOverride w:val="1"/>
      <w:lvl w:ilvl="3">
        <w:start w:val="1"/>
        <w:numFmt w:val="decimal"/>
        <w:lvlText w:val="%4."/>
        <w:lvlJc w:val="left"/>
        <w:pPr>
          <w:tabs>
            <w:tab w:val="num" w:pos="0"/>
          </w:tabs>
          <w:ind w:left="2880" w:hanging="360"/>
        </w:pPr>
      </w:lvl>
    </w:lvlOverride>
    <w:lvlOverride w:ilvl="4">
      <w:startOverride w:val="1"/>
      <w:lvl w:ilvl="4">
        <w:start w:val="1"/>
        <w:numFmt w:val="lowerLetter"/>
        <w:lvlText w:val="%5."/>
        <w:lvlJc w:val="left"/>
        <w:pPr>
          <w:tabs>
            <w:tab w:val="num" w:pos="0"/>
          </w:tabs>
          <w:ind w:left="3600" w:hanging="360"/>
        </w:pPr>
      </w:lvl>
    </w:lvlOverride>
    <w:lvlOverride w:ilvl="5">
      <w:startOverride w:val="1"/>
      <w:lvl w:ilvl="5">
        <w:start w:val="1"/>
        <w:numFmt w:val="lowerRoman"/>
        <w:lvlText w:val="%6."/>
        <w:lvlJc w:val="right"/>
        <w:pPr>
          <w:tabs>
            <w:tab w:val="num" w:pos="0"/>
          </w:tabs>
          <w:ind w:left="4320" w:hanging="180"/>
        </w:pPr>
      </w:lvl>
    </w:lvlOverride>
    <w:lvlOverride w:ilvl="6">
      <w:startOverride w:val="1"/>
      <w:lvl w:ilvl="6">
        <w:start w:val="1"/>
        <w:numFmt w:val="decimal"/>
        <w:lvlText w:val="%7."/>
        <w:lvlJc w:val="left"/>
        <w:pPr>
          <w:tabs>
            <w:tab w:val="num" w:pos="0"/>
          </w:tabs>
          <w:ind w:left="5040" w:hanging="360"/>
        </w:pPr>
      </w:lvl>
    </w:lvlOverride>
    <w:lvlOverride w:ilvl="7">
      <w:startOverride w:val="1"/>
      <w:lvl w:ilvl="7">
        <w:start w:val="1"/>
        <w:numFmt w:val="lowerLetter"/>
        <w:lvlText w:val="%8."/>
        <w:lvlJc w:val="left"/>
        <w:pPr>
          <w:tabs>
            <w:tab w:val="num" w:pos="0"/>
          </w:tabs>
          <w:ind w:left="5760" w:hanging="360"/>
        </w:pPr>
      </w:lvl>
    </w:lvlOverride>
    <w:lvlOverride w:ilvl="8">
      <w:startOverride w:val="1"/>
      <w:lvl w:ilvl="8">
        <w:start w:val="1"/>
        <w:numFmt w:val="lowerRoman"/>
        <w:lvlText w:val="%9."/>
        <w:lvlJc w:val="right"/>
        <w:pPr>
          <w:tabs>
            <w:tab w:val="num" w:pos="0"/>
          </w:tabs>
          <w:ind w:left="6480" w:hanging="180"/>
        </w:pPr>
      </w:lvl>
    </w:lvlOverride>
  </w:num>
  <w:num w:numId="109" w16cid:durableId="597714177">
    <w:abstractNumId w:val="102"/>
  </w:num>
  <w:num w:numId="110" w16cid:durableId="630982281">
    <w:abstractNumId w:val="21"/>
  </w:num>
  <w:num w:numId="111" w16cid:durableId="970331746">
    <w:abstractNumId w:val="31"/>
  </w:num>
  <w:num w:numId="112" w16cid:durableId="337971277">
    <w:abstractNumId w:val="12"/>
  </w:num>
  <w:num w:numId="113" w16cid:durableId="390151032">
    <w:abstractNumId w:val="91"/>
  </w:num>
  <w:num w:numId="114" w16cid:durableId="1091854854">
    <w:abstractNumId w:val="26"/>
  </w:num>
  <w:num w:numId="115" w16cid:durableId="1527788201">
    <w:abstractNumId w:val="52"/>
  </w:num>
  <w:num w:numId="116" w16cid:durableId="1990935056">
    <w:abstractNumId w:val="77"/>
  </w:num>
  <w:num w:numId="117" w16cid:durableId="109669275">
    <w:abstractNumId w:val="138"/>
  </w:num>
  <w:num w:numId="118" w16cid:durableId="1768303069">
    <w:abstractNumId w:val="132"/>
  </w:num>
  <w:num w:numId="119" w16cid:durableId="1830635086">
    <w:abstractNumId w:val="2"/>
  </w:num>
  <w:num w:numId="120" w16cid:durableId="1982465384">
    <w:abstractNumId w:val="122"/>
  </w:num>
  <w:num w:numId="121" w16cid:durableId="692420467">
    <w:abstractNumId w:val="114"/>
  </w:num>
  <w:num w:numId="122" w16cid:durableId="2032410933">
    <w:abstractNumId w:val="115"/>
  </w:num>
  <w:num w:numId="123" w16cid:durableId="754982908">
    <w:abstractNumId w:val="80"/>
  </w:num>
  <w:num w:numId="124" w16cid:durableId="1945847145">
    <w:abstractNumId w:val="135"/>
  </w:num>
  <w:num w:numId="125" w16cid:durableId="1180508440">
    <w:abstractNumId w:val="66"/>
  </w:num>
  <w:num w:numId="126" w16cid:durableId="847984166">
    <w:abstractNumId w:val="93"/>
  </w:num>
  <w:num w:numId="127" w16cid:durableId="100734806">
    <w:abstractNumId w:val="60"/>
  </w:num>
  <w:num w:numId="128" w16cid:durableId="789469123">
    <w:abstractNumId w:val="126"/>
  </w:num>
  <w:num w:numId="129" w16cid:durableId="2097163989">
    <w:abstractNumId w:val="140"/>
  </w:num>
  <w:num w:numId="130" w16cid:durableId="871459717">
    <w:abstractNumId w:val="14"/>
  </w:num>
  <w:num w:numId="131" w16cid:durableId="640815074">
    <w:abstractNumId w:val="117"/>
  </w:num>
  <w:num w:numId="132" w16cid:durableId="612514412">
    <w:abstractNumId w:val="30"/>
  </w:num>
  <w:num w:numId="133" w16cid:durableId="381952208">
    <w:abstractNumId w:val="46"/>
  </w:num>
  <w:num w:numId="134" w16cid:durableId="1694108065">
    <w:abstractNumId w:val="123"/>
  </w:num>
  <w:num w:numId="135" w16cid:durableId="26611436">
    <w:abstractNumId w:val="86"/>
  </w:num>
  <w:num w:numId="136" w16cid:durableId="1397629419">
    <w:abstractNumId w:val="134"/>
  </w:num>
  <w:num w:numId="137" w16cid:durableId="1315525277">
    <w:abstractNumId w:val="111"/>
  </w:num>
  <w:num w:numId="138" w16cid:durableId="652953084">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64288142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046586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040200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31834339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969940614">
    <w:abstractNumId w:val="10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654"/>
    <w:rsid w:val="00002B46"/>
    <w:rsid w:val="00010B8F"/>
    <w:rsid w:val="00011F0C"/>
    <w:rsid w:val="00012A65"/>
    <w:rsid w:val="000133CD"/>
    <w:rsid w:val="000260D2"/>
    <w:rsid w:val="00032B71"/>
    <w:rsid w:val="00034409"/>
    <w:rsid w:val="000407E2"/>
    <w:rsid w:val="000441D8"/>
    <w:rsid w:val="00046BAC"/>
    <w:rsid w:val="00052504"/>
    <w:rsid w:val="000531DB"/>
    <w:rsid w:val="00055B23"/>
    <w:rsid w:val="00057E37"/>
    <w:rsid w:val="00060DE8"/>
    <w:rsid w:val="00064512"/>
    <w:rsid w:val="00066D7F"/>
    <w:rsid w:val="00070C6A"/>
    <w:rsid w:val="00071597"/>
    <w:rsid w:val="00072547"/>
    <w:rsid w:val="00072A27"/>
    <w:rsid w:val="00074B4A"/>
    <w:rsid w:val="00080623"/>
    <w:rsid w:val="000814CB"/>
    <w:rsid w:val="00085EA8"/>
    <w:rsid w:val="00087041"/>
    <w:rsid w:val="000910EB"/>
    <w:rsid w:val="000B2983"/>
    <w:rsid w:val="000C0313"/>
    <w:rsid w:val="000C215C"/>
    <w:rsid w:val="000D004E"/>
    <w:rsid w:val="000D4838"/>
    <w:rsid w:val="000D51AF"/>
    <w:rsid w:val="000E0C38"/>
    <w:rsid w:val="000E122B"/>
    <w:rsid w:val="000E4B5F"/>
    <w:rsid w:val="000E7D42"/>
    <w:rsid w:val="000F166E"/>
    <w:rsid w:val="000F2165"/>
    <w:rsid w:val="000F2AA4"/>
    <w:rsid w:val="000F5DDF"/>
    <w:rsid w:val="000F622F"/>
    <w:rsid w:val="000F6554"/>
    <w:rsid w:val="000F7513"/>
    <w:rsid w:val="001055C5"/>
    <w:rsid w:val="001100B6"/>
    <w:rsid w:val="00112241"/>
    <w:rsid w:val="00113C87"/>
    <w:rsid w:val="001154B5"/>
    <w:rsid w:val="00132657"/>
    <w:rsid w:val="00151274"/>
    <w:rsid w:val="001530F4"/>
    <w:rsid w:val="00153B03"/>
    <w:rsid w:val="001756C9"/>
    <w:rsid w:val="00183BA6"/>
    <w:rsid w:val="00191DDF"/>
    <w:rsid w:val="001949E6"/>
    <w:rsid w:val="001A0B2E"/>
    <w:rsid w:val="001A141A"/>
    <w:rsid w:val="001A3930"/>
    <w:rsid w:val="001A64A8"/>
    <w:rsid w:val="001B3F5B"/>
    <w:rsid w:val="001C5873"/>
    <w:rsid w:val="001D794D"/>
    <w:rsid w:val="001E3AEA"/>
    <w:rsid w:val="001F7A3C"/>
    <w:rsid w:val="0021237F"/>
    <w:rsid w:val="002154D3"/>
    <w:rsid w:val="00223B64"/>
    <w:rsid w:val="0023078C"/>
    <w:rsid w:val="0023406C"/>
    <w:rsid w:val="00242133"/>
    <w:rsid w:val="0025013D"/>
    <w:rsid w:val="00252E4A"/>
    <w:rsid w:val="00265F42"/>
    <w:rsid w:val="002721D8"/>
    <w:rsid w:val="002747E3"/>
    <w:rsid w:val="00275747"/>
    <w:rsid w:val="00275A4A"/>
    <w:rsid w:val="00291E16"/>
    <w:rsid w:val="002A1465"/>
    <w:rsid w:val="002A2785"/>
    <w:rsid w:val="002A64AE"/>
    <w:rsid w:val="002B0A96"/>
    <w:rsid w:val="002B354D"/>
    <w:rsid w:val="002D48EF"/>
    <w:rsid w:val="002D59CB"/>
    <w:rsid w:val="002E6D04"/>
    <w:rsid w:val="002E72CC"/>
    <w:rsid w:val="00300053"/>
    <w:rsid w:val="00304768"/>
    <w:rsid w:val="00306CE0"/>
    <w:rsid w:val="00314675"/>
    <w:rsid w:val="00316FFD"/>
    <w:rsid w:val="00324013"/>
    <w:rsid w:val="00336B95"/>
    <w:rsid w:val="0034739D"/>
    <w:rsid w:val="003510A0"/>
    <w:rsid w:val="003557FD"/>
    <w:rsid w:val="003611B7"/>
    <w:rsid w:val="00376AC6"/>
    <w:rsid w:val="0038571E"/>
    <w:rsid w:val="00395EBA"/>
    <w:rsid w:val="003963F8"/>
    <w:rsid w:val="003A3914"/>
    <w:rsid w:val="003C04E9"/>
    <w:rsid w:val="003C220B"/>
    <w:rsid w:val="003C7688"/>
    <w:rsid w:val="003D07EA"/>
    <w:rsid w:val="003D125A"/>
    <w:rsid w:val="003E141C"/>
    <w:rsid w:val="003E537E"/>
    <w:rsid w:val="003F2D9A"/>
    <w:rsid w:val="003F2E96"/>
    <w:rsid w:val="003F33D0"/>
    <w:rsid w:val="003F5A60"/>
    <w:rsid w:val="003F6AEE"/>
    <w:rsid w:val="003F7822"/>
    <w:rsid w:val="00400B13"/>
    <w:rsid w:val="00411ACE"/>
    <w:rsid w:val="0041586D"/>
    <w:rsid w:val="00420C3B"/>
    <w:rsid w:val="00422112"/>
    <w:rsid w:val="00422B6F"/>
    <w:rsid w:val="004236FD"/>
    <w:rsid w:val="00424862"/>
    <w:rsid w:val="0043620C"/>
    <w:rsid w:val="00446CDF"/>
    <w:rsid w:val="00457B99"/>
    <w:rsid w:val="00490528"/>
    <w:rsid w:val="00491A1C"/>
    <w:rsid w:val="00492821"/>
    <w:rsid w:val="00495517"/>
    <w:rsid w:val="004C5DED"/>
    <w:rsid w:val="004D0ABC"/>
    <w:rsid w:val="004D6E16"/>
    <w:rsid w:val="004E009E"/>
    <w:rsid w:val="004E0F30"/>
    <w:rsid w:val="004F3CA9"/>
    <w:rsid w:val="004F416F"/>
    <w:rsid w:val="00501A4D"/>
    <w:rsid w:val="00513E5A"/>
    <w:rsid w:val="005169EF"/>
    <w:rsid w:val="00524EF0"/>
    <w:rsid w:val="00546CBE"/>
    <w:rsid w:val="00552979"/>
    <w:rsid w:val="00553FA0"/>
    <w:rsid w:val="00557696"/>
    <w:rsid w:val="00567346"/>
    <w:rsid w:val="00567604"/>
    <w:rsid w:val="00577725"/>
    <w:rsid w:val="00581239"/>
    <w:rsid w:val="005857BC"/>
    <w:rsid w:val="00587D63"/>
    <w:rsid w:val="005B0792"/>
    <w:rsid w:val="005B2EEB"/>
    <w:rsid w:val="005B5408"/>
    <w:rsid w:val="005C0352"/>
    <w:rsid w:val="005C0A03"/>
    <w:rsid w:val="005C31F9"/>
    <w:rsid w:val="005C7341"/>
    <w:rsid w:val="005D0710"/>
    <w:rsid w:val="005D1716"/>
    <w:rsid w:val="005E3840"/>
    <w:rsid w:val="005F2370"/>
    <w:rsid w:val="005F5F6D"/>
    <w:rsid w:val="00602D95"/>
    <w:rsid w:val="00613D6A"/>
    <w:rsid w:val="00621562"/>
    <w:rsid w:val="00664197"/>
    <w:rsid w:val="00667DF5"/>
    <w:rsid w:val="00673197"/>
    <w:rsid w:val="006A4E60"/>
    <w:rsid w:val="006B6B1D"/>
    <w:rsid w:val="006C0964"/>
    <w:rsid w:val="006C15FC"/>
    <w:rsid w:val="006C57B8"/>
    <w:rsid w:val="006C59FD"/>
    <w:rsid w:val="006C5E3D"/>
    <w:rsid w:val="006D39EA"/>
    <w:rsid w:val="006D3F32"/>
    <w:rsid w:val="006D789E"/>
    <w:rsid w:val="006E2AF5"/>
    <w:rsid w:val="006E384D"/>
    <w:rsid w:val="006E440A"/>
    <w:rsid w:val="006E5617"/>
    <w:rsid w:val="006E6992"/>
    <w:rsid w:val="00704F04"/>
    <w:rsid w:val="0072070B"/>
    <w:rsid w:val="00740760"/>
    <w:rsid w:val="00741AD4"/>
    <w:rsid w:val="00747625"/>
    <w:rsid w:val="00765C69"/>
    <w:rsid w:val="00771305"/>
    <w:rsid w:val="0079063F"/>
    <w:rsid w:val="00791F99"/>
    <w:rsid w:val="007A150D"/>
    <w:rsid w:val="007A664D"/>
    <w:rsid w:val="007B3060"/>
    <w:rsid w:val="007D6EC5"/>
    <w:rsid w:val="007E6EC8"/>
    <w:rsid w:val="007F4B7C"/>
    <w:rsid w:val="00802513"/>
    <w:rsid w:val="00806967"/>
    <w:rsid w:val="00822AD6"/>
    <w:rsid w:val="008268A0"/>
    <w:rsid w:val="00830A6E"/>
    <w:rsid w:val="00835C56"/>
    <w:rsid w:val="00847C0E"/>
    <w:rsid w:val="0085218D"/>
    <w:rsid w:val="008525E4"/>
    <w:rsid w:val="00862FB3"/>
    <w:rsid w:val="008671A4"/>
    <w:rsid w:val="00870483"/>
    <w:rsid w:val="00871241"/>
    <w:rsid w:val="00872323"/>
    <w:rsid w:val="008759D3"/>
    <w:rsid w:val="00880611"/>
    <w:rsid w:val="008903EE"/>
    <w:rsid w:val="008A1784"/>
    <w:rsid w:val="008A50A1"/>
    <w:rsid w:val="008B66B3"/>
    <w:rsid w:val="008D0AE0"/>
    <w:rsid w:val="008D3A09"/>
    <w:rsid w:val="008D3A2E"/>
    <w:rsid w:val="008E042B"/>
    <w:rsid w:val="008E3E35"/>
    <w:rsid w:val="008E56AB"/>
    <w:rsid w:val="008F16F2"/>
    <w:rsid w:val="00900B06"/>
    <w:rsid w:val="00901785"/>
    <w:rsid w:val="00901C95"/>
    <w:rsid w:val="00910B86"/>
    <w:rsid w:val="00911FBF"/>
    <w:rsid w:val="00942668"/>
    <w:rsid w:val="009447BA"/>
    <w:rsid w:val="00950A6E"/>
    <w:rsid w:val="00952730"/>
    <w:rsid w:val="00952A5F"/>
    <w:rsid w:val="00954DC5"/>
    <w:rsid w:val="00971E29"/>
    <w:rsid w:val="009740D8"/>
    <w:rsid w:val="0098275E"/>
    <w:rsid w:val="009904AA"/>
    <w:rsid w:val="00991484"/>
    <w:rsid w:val="00996B88"/>
    <w:rsid w:val="00997D64"/>
    <w:rsid w:val="009A311D"/>
    <w:rsid w:val="009B1F76"/>
    <w:rsid w:val="009B24E9"/>
    <w:rsid w:val="009C0AC5"/>
    <w:rsid w:val="009C1728"/>
    <w:rsid w:val="009C3B8C"/>
    <w:rsid w:val="009C59AF"/>
    <w:rsid w:val="009C7C07"/>
    <w:rsid w:val="009D681D"/>
    <w:rsid w:val="009E25BB"/>
    <w:rsid w:val="009E6DD0"/>
    <w:rsid w:val="009F25C9"/>
    <w:rsid w:val="00A16231"/>
    <w:rsid w:val="00A165A7"/>
    <w:rsid w:val="00A165AA"/>
    <w:rsid w:val="00A22923"/>
    <w:rsid w:val="00A25BFF"/>
    <w:rsid w:val="00A278DA"/>
    <w:rsid w:val="00A36340"/>
    <w:rsid w:val="00A41EFC"/>
    <w:rsid w:val="00A447F2"/>
    <w:rsid w:val="00A44A63"/>
    <w:rsid w:val="00A739F3"/>
    <w:rsid w:val="00A83B82"/>
    <w:rsid w:val="00A851A1"/>
    <w:rsid w:val="00A97215"/>
    <w:rsid w:val="00AA23FE"/>
    <w:rsid w:val="00AA4754"/>
    <w:rsid w:val="00AD2903"/>
    <w:rsid w:val="00B0676F"/>
    <w:rsid w:val="00B1204B"/>
    <w:rsid w:val="00B16A1F"/>
    <w:rsid w:val="00B23F62"/>
    <w:rsid w:val="00B329AB"/>
    <w:rsid w:val="00B35F46"/>
    <w:rsid w:val="00B37001"/>
    <w:rsid w:val="00B37E82"/>
    <w:rsid w:val="00B42889"/>
    <w:rsid w:val="00B464CC"/>
    <w:rsid w:val="00B47076"/>
    <w:rsid w:val="00B50782"/>
    <w:rsid w:val="00B73B10"/>
    <w:rsid w:val="00B7586F"/>
    <w:rsid w:val="00B77ECC"/>
    <w:rsid w:val="00B81BAB"/>
    <w:rsid w:val="00B83A1D"/>
    <w:rsid w:val="00B84785"/>
    <w:rsid w:val="00B84C4B"/>
    <w:rsid w:val="00B939EB"/>
    <w:rsid w:val="00B9544E"/>
    <w:rsid w:val="00BA06E3"/>
    <w:rsid w:val="00BA3F52"/>
    <w:rsid w:val="00BA463F"/>
    <w:rsid w:val="00BB48EC"/>
    <w:rsid w:val="00BC207F"/>
    <w:rsid w:val="00BD1C8D"/>
    <w:rsid w:val="00BD5098"/>
    <w:rsid w:val="00BE2C6B"/>
    <w:rsid w:val="00BE3D50"/>
    <w:rsid w:val="00C123F3"/>
    <w:rsid w:val="00C17CF8"/>
    <w:rsid w:val="00C2101E"/>
    <w:rsid w:val="00C23914"/>
    <w:rsid w:val="00C372B6"/>
    <w:rsid w:val="00C658EF"/>
    <w:rsid w:val="00C66526"/>
    <w:rsid w:val="00C75C87"/>
    <w:rsid w:val="00C867C0"/>
    <w:rsid w:val="00C86C6C"/>
    <w:rsid w:val="00C95A49"/>
    <w:rsid w:val="00CA64C7"/>
    <w:rsid w:val="00CA67B7"/>
    <w:rsid w:val="00CB0DF2"/>
    <w:rsid w:val="00CB47D5"/>
    <w:rsid w:val="00CB4E82"/>
    <w:rsid w:val="00CB5F51"/>
    <w:rsid w:val="00CC6831"/>
    <w:rsid w:val="00CE3EE5"/>
    <w:rsid w:val="00CE4A57"/>
    <w:rsid w:val="00CE60B9"/>
    <w:rsid w:val="00CF0D51"/>
    <w:rsid w:val="00CF1A44"/>
    <w:rsid w:val="00D108F9"/>
    <w:rsid w:val="00D33573"/>
    <w:rsid w:val="00D35358"/>
    <w:rsid w:val="00D354EE"/>
    <w:rsid w:val="00D41211"/>
    <w:rsid w:val="00D443AB"/>
    <w:rsid w:val="00D47AAF"/>
    <w:rsid w:val="00D50039"/>
    <w:rsid w:val="00D61C1E"/>
    <w:rsid w:val="00D70B0B"/>
    <w:rsid w:val="00D8655E"/>
    <w:rsid w:val="00DA13A9"/>
    <w:rsid w:val="00DA2A1D"/>
    <w:rsid w:val="00DB1DB5"/>
    <w:rsid w:val="00DB3C34"/>
    <w:rsid w:val="00DB729C"/>
    <w:rsid w:val="00DD4365"/>
    <w:rsid w:val="00DD7BFB"/>
    <w:rsid w:val="00DE3AF0"/>
    <w:rsid w:val="00DF1944"/>
    <w:rsid w:val="00E065E1"/>
    <w:rsid w:val="00E06B34"/>
    <w:rsid w:val="00E10CF2"/>
    <w:rsid w:val="00E15BD2"/>
    <w:rsid w:val="00E2104F"/>
    <w:rsid w:val="00E343AF"/>
    <w:rsid w:val="00E36CDF"/>
    <w:rsid w:val="00E44740"/>
    <w:rsid w:val="00E500EA"/>
    <w:rsid w:val="00E51510"/>
    <w:rsid w:val="00E51CBF"/>
    <w:rsid w:val="00E51D2C"/>
    <w:rsid w:val="00E525A3"/>
    <w:rsid w:val="00E55FA1"/>
    <w:rsid w:val="00E62BA5"/>
    <w:rsid w:val="00E73D50"/>
    <w:rsid w:val="00E80643"/>
    <w:rsid w:val="00E83FCA"/>
    <w:rsid w:val="00E921B2"/>
    <w:rsid w:val="00E9607F"/>
    <w:rsid w:val="00EA0D84"/>
    <w:rsid w:val="00EA11CD"/>
    <w:rsid w:val="00EA252B"/>
    <w:rsid w:val="00EA6187"/>
    <w:rsid w:val="00EA7397"/>
    <w:rsid w:val="00EB6225"/>
    <w:rsid w:val="00EE00A7"/>
    <w:rsid w:val="00EE0654"/>
    <w:rsid w:val="00EE262D"/>
    <w:rsid w:val="00EE39BD"/>
    <w:rsid w:val="00EF1079"/>
    <w:rsid w:val="00EF5799"/>
    <w:rsid w:val="00EF5BEB"/>
    <w:rsid w:val="00F077BF"/>
    <w:rsid w:val="00F12DD2"/>
    <w:rsid w:val="00F155A2"/>
    <w:rsid w:val="00F17D44"/>
    <w:rsid w:val="00F251B8"/>
    <w:rsid w:val="00F30A34"/>
    <w:rsid w:val="00F33114"/>
    <w:rsid w:val="00F352F7"/>
    <w:rsid w:val="00F43A04"/>
    <w:rsid w:val="00F476AA"/>
    <w:rsid w:val="00F509B5"/>
    <w:rsid w:val="00F55DD1"/>
    <w:rsid w:val="00F61E71"/>
    <w:rsid w:val="00F62295"/>
    <w:rsid w:val="00F6485B"/>
    <w:rsid w:val="00F70C77"/>
    <w:rsid w:val="00F81EB2"/>
    <w:rsid w:val="00F82AE0"/>
    <w:rsid w:val="00FA2B16"/>
    <w:rsid w:val="00FA4158"/>
    <w:rsid w:val="00FA44FA"/>
    <w:rsid w:val="00FB5C43"/>
    <w:rsid w:val="00FB6837"/>
    <w:rsid w:val="00FC5F3E"/>
    <w:rsid w:val="00FD1BDC"/>
    <w:rsid w:val="00FD31B2"/>
    <w:rsid w:val="00FE6989"/>
    <w:rsid w:val="00FF10A3"/>
    <w:rsid w:val="00FF5BF7"/>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BB4E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qFormat="1"/>
    <w:lsdException w:name="Smart Link" w:semiHidden="1" w:unhideWhenUsed="1"/>
  </w:latentStyles>
  <w:style w:type="paragraph" w:default="1" w:styleId="Normalny">
    <w:name w:val="Normal"/>
    <w:qFormat/>
    <w:rsid w:val="005D0710"/>
    <w:pPr>
      <w:spacing w:after="0" w:line="240" w:lineRule="auto"/>
    </w:pPr>
    <w:rPr>
      <w:rFonts w:ascii="Times New Roman" w:eastAsia="Times New Roman" w:hAnsi="Times New Roman" w:cs="Times New Roman"/>
      <w:sz w:val="24"/>
      <w:szCs w:val="24"/>
    </w:rPr>
  </w:style>
  <w:style w:type="paragraph" w:styleId="Nagwek1">
    <w:name w:val="heading 1"/>
    <w:aliases w:val="NagłówekS"/>
    <w:basedOn w:val="Normalny"/>
    <w:next w:val="Nagwek2"/>
    <w:link w:val="Nagwek1Znak1"/>
    <w:qFormat/>
    <w:rsid w:val="009740D8"/>
    <w:pPr>
      <w:keepNext/>
      <w:keepLines/>
      <w:spacing w:before="120" w:line="210" w:lineRule="exact"/>
      <w:jc w:val="right"/>
      <w:outlineLvl w:val="0"/>
    </w:pPr>
    <w:rPr>
      <w:rFonts w:eastAsiaTheme="majorEastAsia" w:cstheme="majorBidi"/>
      <w:bCs/>
      <w:color w:val="323232"/>
      <w:sz w:val="18"/>
      <w:szCs w:val="28"/>
    </w:rPr>
  </w:style>
  <w:style w:type="paragraph" w:styleId="Nagwek2">
    <w:name w:val="heading 2"/>
    <w:aliases w:val="Sygnatura"/>
    <w:basedOn w:val="Normalny"/>
    <w:next w:val="Tytu"/>
    <w:link w:val="Nagwek2Znak1"/>
    <w:qFormat/>
    <w:rsid w:val="009740D8"/>
    <w:pPr>
      <w:keepNext/>
      <w:keepLines/>
      <w:spacing w:line="210" w:lineRule="exact"/>
      <w:jc w:val="right"/>
      <w:outlineLvl w:val="1"/>
    </w:pPr>
    <w:rPr>
      <w:rFonts w:eastAsiaTheme="majorEastAsia" w:cstheme="majorBidi"/>
      <w:b/>
      <w:bCs/>
      <w:color w:val="323232"/>
      <w:sz w:val="18"/>
      <w:szCs w:val="16"/>
    </w:rPr>
  </w:style>
  <w:style w:type="paragraph" w:styleId="Nagwek3">
    <w:name w:val="heading 3"/>
    <w:aliases w:val="Adres"/>
    <w:basedOn w:val="Normalny"/>
    <w:next w:val="Normalny"/>
    <w:link w:val="Nagwek3Znak1"/>
    <w:unhideWhenUsed/>
    <w:qFormat/>
    <w:rsid w:val="00B42889"/>
    <w:pPr>
      <w:spacing w:line="190" w:lineRule="exact"/>
      <w:outlineLvl w:val="2"/>
    </w:pPr>
    <w:rPr>
      <w:color w:val="323232"/>
      <w:sz w:val="16"/>
      <w:szCs w:val="16"/>
    </w:rPr>
  </w:style>
  <w:style w:type="paragraph" w:styleId="Nagwek4">
    <w:name w:val="heading 4"/>
    <w:aliases w:val="AdresAdresata"/>
    <w:basedOn w:val="Normalny"/>
    <w:next w:val="Normalny"/>
    <w:link w:val="Nagwek4Znak1"/>
    <w:unhideWhenUsed/>
    <w:qFormat/>
    <w:rsid w:val="00153B03"/>
    <w:pPr>
      <w:keepNext/>
      <w:keepLines/>
      <w:spacing w:after="840" w:line="210" w:lineRule="exact"/>
      <w:contextualSpacing/>
      <w:jc w:val="right"/>
      <w:outlineLvl w:val="3"/>
    </w:pPr>
    <w:rPr>
      <w:rFonts w:eastAsiaTheme="majorEastAsia" w:cstheme="majorBidi"/>
      <w:bCs/>
      <w:iCs/>
      <w:color w:val="323232"/>
      <w:sz w:val="18"/>
      <w:szCs w:val="18"/>
    </w:rPr>
  </w:style>
  <w:style w:type="paragraph" w:styleId="Nagwek5">
    <w:name w:val="heading 5"/>
    <w:aliases w:val="Adresat"/>
    <w:basedOn w:val="Nagwek1"/>
    <w:next w:val="Nagwek4"/>
    <w:link w:val="Nagwek5Znak1"/>
    <w:unhideWhenUsed/>
    <w:qFormat/>
    <w:rsid w:val="00151274"/>
    <w:pPr>
      <w:spacing w:before="600"/>
      <w:outlineLvl w:val="4"/>
    </w:pPr>
    <w:rPr>
      <w:b/>
      <w:bCs w:val="0"/>
      <w:iCs/>
      <w:szCs w:val="18"/>
    </w:rPr>
  </w:style>
  <w:style w:type="paragraph" w:styleId="Nagwek6">
    <w:name w:val="heading 6"/>
    <w:aliases w:val="DaneNadawcy"/>
    <w:basedOn w:val="Podpis"/>
    <w:next w:val="Normalny"/>
    <w:link w:val="Nagwek6Znak1"/>
    <w:qFormat/>
    <w:rsid w:val="003963F8"/>
    <w:pPr>
      <w:spacing w:before="0"/>
      <w:outlineLvl w:val="5"/>
    </w:pPr>
    <w:rPr>
      <w:b w:val="0"/>
    </w:rPr>
  </w:style>
  <w:style w:type="paragraph" w:styleId="Nagwek7">
    <w:name w:val="heading 7"/>
    <w:basedOn w:val="Normalny"/>
    <w:next w:val="Normalny"/>
    <w:link w:val="Nagwek7Znak1"/>
    <w:qFormat/>
    <w:rsid w:val="006E5617"/>
    <w:pPr>
      <w:keepNext/>
      <w:keepLines/>
      <w:widowControl w:val="0"/>
      <w:tabs>
        <w:tab w:val="num" w:pos="0"/>
      </w:tabs>
      <w:suppressAutoHyphens/>
      <w:spacing w:before="200"/>
      <w:ind w:left="4320"/>
      <w:outlineLvl w:val="6"/>
    </w:pPr>
    <w:rPr>
      <w:rFonts w:ascii="Cambria" w:hAnsi="Cambria" w:cs="Cambria"/>
      <w:i/>
      <w:iCs/>
      <w:color w:val="404040"/>
      <w:sz w:val="20"/>
      <w:szCs w:val="20"/>
      <w:lang w:eastAsia="zh-CN"/>
    </w:rPr>
  </w:style>
  <w:style w:type="paragraph" w:styleId="Nagwek8">
    <w:name w:val="heading 8"/>
    <w:basedOn w:val="Normalny"/>
    <w:next w:val="Normalny"/>
    <w:link w:val="Nagwek8Znak1"/>
    <w:qFormat/>
    <w:rsid w:val="006E5617"/>
    <w:pPr>
      <w:keepNext/>
      <w:keepLines/>
      <w:widowControl w:val="0"/>
      <w:tabs>
        <w:tab w:val="num" w:pos="0"/>
      </w:tabs>
      <w:suppressAutoHyphens/>
      <w:spacing w:before="200"/>
      <w:ind w:left="5040"/>
      <w:outlineLvl w:val="7"/>
    </w:pPr>
    <w:rPr>
      <w:rFonts w:ascii="Cambria" w:hAnsi="Cambria" w:cs="Cambria"/>
      <w:color w:val="404040"/>
      <w:sz w:val="20"/>
      <w:szCs w:val="20"/>
      <w:lang w:eastAsia="zh-CN"/>
    </w:rPr>
  </w:style>
  <w:style w:type="paragraph" w:styleId="Nagwek9">
    <w:name w:val="heading 9"/>
    <w:basedOn w:val="Normalny"/>
    <w:next w:val="Normalny"/>
    <w:link w:val="Nagwek9Znak1"/>
    <w:qFormat/>
    <w:rsid w:val="006E5617"/>
    <w:pPr>
      <w:keepNext/>
      <w:keepLines/>
      <w:widowControl w:val="0"/>
      <w:tabs>
        <w:tab w:val="num" w:pos="0"/>
      </w:tabs>
      <w:suppressAutoHyphens/>
      <w:spacing w:before="200"/>
      <w:ind w:left="5760"/>
      <w:outlineLvl w:val="8"/>
    </w:pPr>
    <w:rPr>
      <w:rFonts w:ascii="Cambria" w:hAnsi="Cambria" w:cs="Cambria"/>
      <w:i/>
      <w:iCs/>
      <w:color w:val="404040"/>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uiPriority w:val="99"/>
    <w:unhideWhenUsed/>
    <w:rsid w:val="006C57B8"/>
    <w:pPr>
      <w:tabs>
        <w:tab w:val="center" w:pos="4536"/>
        <w:tab w:val="right" w:pos="9072"/>
      </w:tabs>
    </w:pPr>
  </w:style>
  <w:style w:type="character" w:customStyle="1" w:styleId="NagwekZnak1">
    <w:name w:val="Nagłówek Znak1"/>
    <w:basedOn w:val="Domylnaczcionkaakapitu"/>
    <w:link w:val="Nagwek"/>
    <w:uiPriority w:val="99"/>
    <w:rsid w:val="006C57B8"/>
  </w:style>
  <w:style w:type="paragraph" w:styleId="Stopka">
    <w:name w:val="footer"/>
    <w:basedOn w:val="Normalny"/>
    <w:link w:val="StopkaZnak1"/>
    <w:uiPriority w:val="99"/>
    <w:unhideWhenUsed/>
    <w:rsid w:val="006C57B8"/>
    <w:pPr>
      <w:tabs>
        <w:tab w:val="center" w:pos="4536"/>
        <w:tab w:val="right" w:pos="9072"/>
      </w:tabs>
    </w:pPr>
  </w:style>
  <w:style w:type="character" w:customStyle="1" w:styleId="StopkaZnak1">
    <w:name w:val="Stopka Znak1"/>
    <w:basedOn w:val="Domylnaczcionkaakapitu"/>
    <w:link w:val="Stopka"/>
    <w:uiPriority w:val="99"/>
    <w:rsid w:val="006C57B8"/>
  </w:style>
  <w:style w:type="paragraph" w:styleId="Tekstdymka">
    <w:name w:val="Balloon Text"/>
    <w:basedOn w:val="Normalny"/>
    <w:link w:val="TekstdymkaZnak1"/>
    <w:unhideWhenUsed/>
    <w:qFormat/>
    <w:rsid w:val="006C57B8"/>
    <w:rPr>
      <w:rFonts w:ascii="Tahoma" w:hAnsi="Tahoma" w:cs="Tahoma"/>
      <w:sz w:val="16"/>
      <w:szCs w:val="16"/>
    </w:rPr>
  </w:style>
  <w:style w:type="character" w:customStyle="1" w:styleId="TekstdymkaZnak1">
    <w:name w:val="Tekst dymka Znak1"/>
    <w:basedOn w:val="Domylnaczcionkaakapitu"/>
    <w:link w:val="Tekstdymka"/>
    <w:uiPriority w:val="99"/>
    <w:semiHidden/>
    <w:rsid w:val="006C57B8"/>
    <w:rPr>
      <w:rFonts w:ascii="Tahoma" w:hAnsi="Tahoma" w:cs="Tahoma"/>
      <w:sz w:val="16"/>
      <w:szCs w:val="16"/>
    </w:rPr>
  </w:style>
  <w:style w:type="character" w:customStyle="1" w:styleId="Nagwek1Znak1">
    <w:name w:val="Nagłówek 1 Znak1"/>
    <w:aliases w:val="NagłówekS Znak"/>
    <w:basedOn w:val="Domylnaczcionkaakapitu"/>
    <w:link w:val="Nagwek1"/>
    <w:uiPriority w:val="7"/>
    <w:rsid w:val="009740D8"/>
    <w:rPr>
      <w:rFonts w:ascii="Lato" w:eastAsiaTheme="majorEastAsia" w:hAnsi="Lato" w:cstheme="majorBidi"/>
      <w:bCs/>
      <w:color w:val="323232"/>
      <w:sz w:val="18"/>
      <w:szCs w:val="28"/>
    </w:rPr>
  </w:style>
  <w:style w:type="character" w:customStyle="1" w:styleId="Nagwek2Znak1">
    <w:name w:val="Nagłówek 2 Znak1"/>
    <w:aliases w:val="Sygnatura Znak"/>
    <w:basedOn w:val="Domylnaczcionkaakapitu"/>
    <w:link w:val="Nagwek2"/>
    <w:uiPriority w:val="1"/>
    <w:rsid w:val="009740D8"/>
    <w:rPr>
      <w:rFonts w:ascii="Lato" w:eastAsiaTheme="majorEastAsia" w:hAnsi="Lato" w:cstheme="majorBidi"/>
      <w:b/>
      <w:bCs/>
      <w:color w:val="323232"/>
      <w:sz w:val="18"/>
      <w:szCs w:val="16"/>
    </w:rPr>
  </w:style>
  <w:style w:type="paragraph" w:styleId="Tytu">
    <w:name w:val="Title"/>
    <w:aliases w:val="Hasło"/>
    <w:basedOn w:val="Normalny"/>
    <w:next w:val="Normalny"/>
    <w:link w:val="TytuZnak1"/>
    <w:uiPriority w:val="2"/>
    <w:qFormat/>
    <w:rsid w:val="00870483"/>
    <w:pPr>
      <w:spacing w:line="280" w:lineRule="exact"/>
      <w:contextualSpacing/>
    </w:pPr>
    <w:rPr>
      <w:rFonts w:eastAsiaTheme="majorEastAsia" w:cstheme="majorBidi"/>
      <w:b/>
      <w:color w:val="323232"/>
      <w:kern w:val="28"/>
    </w:rPr>
  </w:style>
  <w:style w:type="character" w:customStyle="1" w:styleId="TytuZnak1">
    <w:name w:val="Tytuł Znak1"/>
    <w:aliases w:val="Hasło Znak"/>
    <w:basedOn w:val="Domylnaczcionkaakapitu"/>
    <w:link w:val="Tytu"/>
    <w:uiPriority w:val="2"/>
    <w:rsid w:val="00870483"/>
    <w:rPr>
      <w:rFonts w:ascii="Lato" w:eastAsiaTheme="majorEastAsia" w:hAnsi="Lato" w:cstheme="majorBidi"/>
      <w:b/>
      <w:color w:val="323232"/>
      <w:kern w:val="28"/>
      <w:sz w:val="24"/>
      <w:szCs w:val="24"/>
    </w:rPr>
  </w:style>
  <w:style w:type="character" w:customStyle="1" w:styleId="Nagwek3Znak1">
    <w:name w:val="Nagłówek 3 Znak1"/>
    <w:aliases w:val="Adres Znak"/>
    <w:basedOn w:val="Domylnaczcionkaakapitu"/>
    <w:link w:val="Nagwek3"/>
    <w:uiPriority w:val="9"/>
    <w:rsid w:val="00B42889"/>
    <w:rPr>
      <w:rFonts w:ascii="Lato" w:hAnsi="Lato"/>
      <w:color w:val="323232"/>
      <w:sz w:val="16"/>
      <w:szCs w:val="16"/>
    </w:rPr>
  </w:style>
  <w:style w:type="character" w:styleId="Hipercze">
    <w:name w:val="Hyperlink"/>
    <w:basedOn w:val="Domylnaczcionkaakapitu"/>
    <w:uiPriority w:val="99"/>
    <w:unhideWhenUsed/>
    <w:rsid w:val="009904AA"/>
    <w:rPr>
      <w:color w:val="0000FF" w:themeColor="hyperlink"/>
      <w:u w:val="single"/>
    </w:rPr>
  </w:style>
  <w:style w:type="character" w:customStyle="1" w:styleId="Nagwek4Znak1">
    <w:name w:val="Nagłówek 4 Znak1"/>
    <w:aliases w:val="AdresAdresata Znak"/>
    <w:basedOn w:val="Domylnaczcionkaakapitu"/>
    <w:link w:val="Nagwek4"/>
    <w:uiPriority w:val="4"/>
    <w:rsid w:val="00153B03"/>
    <w:rPr>
      <w:rFonts w:ascii="Lato" w:eastAsiaTheme="majorEastAsia" w:hAnsi="Lato" w:cstheme="majorBidi"/>
      <w:bCs/>
      <w:iCs/>
      <w:color w:val="323232"/>
      <w:sz w:val="18"/>
      <w:szCs w:val="18"/>
    </w:rPr>
  </w:style>
  <w:style w:type="character" w:customStyle="1" w:styleId="Nagwek5Znak1">
    <w:name w:val="Nagłówek 5 Znak1"/>
    <w:aliases w:val="Adresat Znak"/>
    <w:basedOn w:val="Domylnaczcionkaakapitu"/>
    <w:link w:val="Nagwek5"/>
    <w:uiPriority w:val="3"/>
    <w:rsid w:val="00151274"/>
    <w:rPr>
      <w:rFonts w:ascii="Lato" w:eastAsiaTheme="majorEastAsia" w:hAnsi="Lato" w:cstheme="majorBidi"/>
      <w:b/>
      <w:iCs/>
      <w:color w:val="323232"/>
      <w:sz w:val="18"/>
      <w:szCs w:val="18"/>
    </w:rPr>
  </w:style>
  <w:style w:type="paragraph" w:styleId="Podtytu">
    <w:name w:val="Subtitle"/>
    <w:aliases w:val="Podtytuł;Zwrot grzeczn1."/>
    <w:basedOn w:val="Normalny"/>
    <w:next w:val="Normalny"/>
    <w:link w:val="PodtytuZnak"/>
    <w:uiPriority w:val="9"/>
    <w:rsid w:val="00FB6837"/>
    <w:pPr>
      <w:keepNext/>
      <w:numPr>
        <w:ilvl w:val="1"/>
      </w:numPr>
      <w:spacing w:before="840"/>
    </w:pPr>
    <w:rPr>
      <w:rFonts w:eastAsiaTheme="majorEastAsia" w:cstheme="majorBidi"/>
      <w:iCs/>
      <w:szCs w:val="20"/>
    </w:rPr>
  </w:style>
  <w:style w:type="character" w:customStyle="1" w:styleId="PodtytuZnak">
    <w:name w:val="Podtytuł Znak"/>
    <w:aliases w:val="Podtytuł;Zwrot grzeczn1. Znak"/>
    <w:basedOn w:val="Domylnaczcionkaakapitu"/>
    <w:link w:val="Podtytu"/>
    <w:uiPriority w:val="9"/>
    <w:rsid w:val="00513E5A"/>
    <w:rPr>
      <w:rFonts w:ascii="Lato" w:eastAsiaTheme="majorEastAsia" w:hAnsi="Lato" w:cstheme="majorBidi"/>
      <w:iCs/>
      <w:sz w:val="20"/>
      <w:szCs w:val="20"/>
    </w:rPr>
  </w:style>
  <w:style w:type="character" w:customStyle="1" w:styleId="Nagwek6Znak1">
    <w:name w:val="Nagłówek 6 Znak1"/>
    <w:aliases w:val="DaneNadawcy Znak"/>
    <w:basedOn w:val="Domylnaczcionkaakapitu"/>
    <w:link w:val="Nagwek6"/>
    <w:uiPriority w:val="6"/>
    <w:rsid w:val="00513E5A"/>
    <w:rPr>
      <w:rFonts w:ascii="Lato" w:hAnsi="Lato"/>
      <w:color w:val="323232"/>
      <w:sz w:val="18"/>
    </w:rPr>
  </w:style>
  <w:style w:type="paragraph" w:styleId="Podpis">
    <w:name w:val="Signature"/>
    <w:basedOn w:val="Normalny"/>
    <w:link w:val="PodpisZnak1"/>
    <w:qFormat/>
    <w:rsid w:val="003963F8"/>
    <w:pPr>
      <w:spacing w:before="480" w:after="210" w:line="210" w:lineRule="exact"/>
      <w:contextualSpacing/>
    </w:pPr>
    <w:rPr>
      <w:b/>
      <w:color w:val="323232"/>
      <w:sz w:val="18"/>
    </w:rPr>
  </w:style>
  <w:style w:type="character" w:customStyle="1" w:styleId="PodpisZnak1">
    <w:name w:val="Podpis Znak1"/>
    <w:basedOn w:val="Domylnaczcionkaakapitu"/>
    <w:link w:val="Podpis"/>
    <w:uiPriority w:val="5"/>
    <w:rsid w:val="00513E5A"/>
    <w:rPr>
      <w:rFonts w:ascii="Lato" w:hAnsi="Lato"/>
      <w:b/>
      <w:color w:val="323232"/>
      <w:sz w:val="18"/>
    </w:rPr>
  </w:style>
  <w:style w:type="character" w:styleId="Pogrubienie">
    <w:name w:val="Strong"/>
    <w:basedOn w:val="Domylnaczcionkaakapitu"/>
    <w:qFormat/>
    <w:rsid w:val="00901C95"/>
    <w:rPr>
      <w:b/>
      <w:bCs/>
    </w:rPr>
  </w:style>
  <w:style w:type="paragraph" w:customStyle="1" w:styleId="NrStrony">
    <w:name w:val="NrStrony"/>
    <w:basedOn w:val="Nagwek1"/>
    <w:link w:val="NrStronyZnak"/>
    <w:uiPriority w:val="8"/>
    <w:qFormat/>
    <w:rsid w:val="00495517"/>
    <w:pPr>
      <w:jc w:val="center"/>
    </w:pPr>
    <w:rPr>
      <w:szCs w:val="16"/>
    </w:rPr>
  </w:style>
  <w:style w:type="character" w:customStyle="1" w:styleId="NrStronyZnak">
    <w:name w:val="NrStrony Znak"/>
    <w:basedOn w:val="StopkaZnak1"/>
    <w:link w:val="NrStrony"/>
    <w:uiPriority w:val="8"/>
    <w:qFormat/>
    <w:rsid w:val="00513E5A"/>
    <w:rPr>
      <w:rFonts w:ascii="Lato" w:eastAsiaTheme="majorEastAsia" w:hAnsi="Lato" w:cstheme="majorBidi"/>
      <w:bCs/>
      <w:color w:val="323232"/>
      <w:sz w:val="16"/>
      <w:szCs w:val="16"/>
    </w:rPr>
  </w:style>
  <w:style w:type="paragraph" w:styleId="Bezodstpw">
    <w:name w:val="No Spacing"/>
    <w:qFormat/>
    <w:rsid w:val="00EE0654"/>
    <w:pPr>
      <w:spacing w:after="0" w:line="240" w:lineRule="auto"/>
    </w:pPr>
    <w:rPr>
      <w:rFonts w:ascii="Calibri" w:eastAsia="Times New Roman" w:hAnsi="Calibri" w:cs="Times New Roman"/>
      <w:lang w:eastAsia="pl-PL"/>
    </w:rPr>
  </w:style>
  <w:style w:type="paragraph" w:styleId="Akapitzlist">
    <w:name w:val="List Paragraph"/>
    <w:aliases w:val="Numerowanie,Akapit z listą BS,Kolorowa lista — akcent 11,CW_Lista,Nagłowek 3,L1,Preambuła,Dot pt,F5 List Paragraph,Recommendation,List Paragraph11,lp1,maz_wyliczenie,opis dzialania,K-P_odwolanie,A_wyliczenie,normalny tekst"/>
    <w:basedOn w:val="Normalny"/>
    <w:link w:val="AkapitzlistZnak1"/>
    <w:qFormat/>
    <w:rsid w:val="00EE0654"/>
    <w:pPr>
      <w:spacing w:after="160" w:line="259" w:lineRule="auto"/>
      <w:ind w:left="720"/>
      <w:contextualSpacing/>
    </w:pPr>
    <w:rPr>
      <w:rFonts w:ascii="Calibri" w:hAnsi="Calibri"/>
      <w:sz w:val="22"/>
      <w:lang w:eastAsia="pl-PL"/>
    </w:rPr>
  </w:style>
  <w:style w:type="paragraph" w:customStyle="1" w:styleId="p1">
    <w:name w:val="p1"/>
    <w:basedOn w:val="Normalny"/>
    <w:rsid w:val="00EF5799"/>
    <w:rPr>
      <w:rFonts w:ascii="Helvetica" w:hAnsi="Helvetica"/>
      <w:sz w:val="18"/>
      <w:szCs w:val="18"/>
      <w:lang w:val="en-GB" w:eastAsia="en-GB"/>
    </w:rPr>
  </w:style>
  <w:style w:type="paragraph" w:styleId="Tekstpodstawowy">
    <w:name w:val="Body Text"/>
    <w:basedOn w:val="Normalny"/>
    <w:link w:val="TekstpodstawowyZnak1"/>
    <w:unhideWhenUsed/>
    <w:rsid w:val="00F6485B"/>
    <w:pPr>
      <w:spacing w:after="120"/>
    </w:pPr>
  </w:style>
  <w:style w:type="character" w:customStyle="1" w:styleId="TekstpodstawowyZnak1">
    <w:name w:val="Tekst podstawowy Znak1"/>
    <w:basedOn w:val="Domylnaczcionkaakapitu"/>
    <w:link w:val="Tekstpodstawowy"/>
    <w:rsid w:val="00F6485B"/>
    <w:rPr>
      <w:rFonts w:ascii="Lato" w:hAnsi="Lato"/>
      <w:sz w:val="20"/>
    </w:rPr>
  </w:style>
  <w:style w:type="character" w:styleId="Uwydatnienie">
    <w:name w:val="Emphasis"/>
    <w:qFormat/>
    <w:rsid w:val="00F6485B"/>
    <w:rPr>
      <w:i/>
      <w:iCs/>
    </w:rPr>
  </w:style>
  <w:style w:type="character" w:customStyle="1" w:styleId="Nagwek7Znak1">
    <w:name w:val="Nagłówek 7 Znak1"/>
    <w:basedOn w:val="Domylnaczcionkaakapitu"/>
    <w:link w:val="Nagwek7"/>
    <w:rsid w:val="006E5617"/>
    <w:rPr>
      <w:rFonts w:ascii="Cambria" w:eastAsia="Times New Roman" w:hAnsi="Cambria" w:cs="Cambria"/>
      <w:i/>
      <w:iCs/>
      <w:color w:val="404040"/>
      <w:sz w:val="20"/>
      <w:szCs w:val="20"/>
      <w:lang w:eastAsia="zh-CN"/>
    </w:rPr>
  </w:style>
  <w:style w:type="character" w:customStyle="1" w:styleId="Nagwek8Znak1">
    <w:name w:val="Nagłówek 8 Znak1"/>
    <w:basedOn w:val="Domylnaczcionkaakapitu"/>
    <w:link w:val="Nagwek8"/>
    <w:rsid w:val="006E5617"/>
    <w:rPr>
      <w:rFonts w:ascii="Cambria" w:eastAsia="Times New Roman" w:hAnsi="Cambria" w:cs="Cambria"/>
      <w:color w:val="404040"/>
      <w:sz w:val="20"/>
      <w:szCs w:val="20"/>
      <w:lang w:eastAsia="zh-CN"/>
    </w:rPr>
  </w:style>
  <w:style w:type="character" w:customStyle="1" w:styleId="Nagwek9Znak1">
    <w:name w:val="Nagłówek 9 Znak1"/>
    <w:basedOn w:val="Domylnaczcionkaakapitu"/>
    <w:link w:val="Nagwek9"/>
    <w:rsid w:val="006E5617"/>
    <w:rPr>
      <w:rFonts w:ascii="Cambria" w:eastAsia="Times New Roman" w:hAnsi="Cambria" w:cs="Cambria"/>
      <w:i/>
      <w:iCs/>
      <w:color w:val="404040"/>
      <w:sz w:val="20"/>
      <w:szCs w:val="20"/>
      <w:lang w:eastAsia="zh-CN"/>
    </w:rPr>
  </w:style>
  <w:style w:type="character" w:customStyle="1" w:styleId="WW8Num1z0">
    <w:name w:val="WW8Num1z0"/>
    <w:qFormat/>
    <w:rsid w:val="006E5617"/>
    <w:rPr>
      <w:rFonts w:cs="Times New Roman"/>
      <w:b w:val="0"/>
    </w:rPr>
  </w:style>
  <w:style w:type="character" w:customStyle="1" w:styleId="WW8Num1z1">
    <w:name w:val="WW8Num1z1"/>
    <w:qFormat/>
    <w:rsid w:val="006E5617"/>
    <w:rPr>
      <w:rFonts w:cs="Times New Roman"/>
    </w:rPr>
  </w:style>
  <w:style w:type="character" w:customStyle="1" w:styleId="WW8Num2z0">
    <w:name w:val="WW8Num2z0"/>
    <w:qFormat/>
    <w:rsid w:val="006E5617"/>
    <w:rPr>
      <w:rFonts w:ascii="Lato;Arial" w:hAnsi="Lato;Arial" w:cs="Times New Roman"/>
      <w:b w:val="0"/>
      <w:bCs w:val="0"/>
      <w:sz w:val="22"/>
      <w:szCs w:val="22"/>
    </w:rPr>
  </w:style>
  <w:style w:type="character" w:customStyle="1" w:styleId="WW8Num3z0">
    <w:name w:val="WW8Num3z0"/>
    <w:qFormat/>
    <w:rsid w:val="006E5617"/>
    <w:rPr>
      <w:rFonts w:ascii="Lato;Arial" w:hAnsi="Lato;Arial" w:cs="Times New Roman"/>
      <w:b w:val="0"/>
      <w:bCs w:val="0"/>
      <w:sz w:val="22"/>
      <w:szCs w:val="22"/>
    </w:rPr>
  </w:style>
  <w:style w:type="character" w:customStyle="1" w:styleId="WW8Num4z0">
    <w:name w:val="WW8Num4z0"/>
    <w:qFormat/>
    <w:rsid w:val="006E5617"/>
    <w:rPr>
      <w:rFonts w:ascii="Lato;Arial" w:hAnsi="Lato;Arial" w:cs="Times New Roman"/>
      <w:b w:val="0"/>
      <w:bCs w:val="0"/>
      <w:sz w:val="22"/>
      <w:szCs w:val="22"/>
    </w:rPr>
  </w:style>
  <w:style w:type="character" w:customStyle="1" w:styleId="WW8Num5z0">
    <w:name w:val="WW8Num5z0"/>
    <w:qFormat/>
    <w:rsid w:val="006E5617"/>
    <w:rPr>
      <w:rFonts w:ascii="Lato;Arial" w:hAnsi="Lato;Arial" w:cs="Times New Roman"/>
      <w:b w:val="0"/>
      <w:bCs w:val="0"/>
      <w:sz w:val="22"/>
      <w:szCs w:val="22"/>
    </w:rPr>
  </w:style>
  <w:style w:type="character" w:customStyle="1" w:styleId="WW8Num5z1">
    <w:name w:val="WW8Num5z1"/>
    <w:qFormat/>
    <w:rsid w:val="006E5617"/>
    <w:rPr>
      <w:rFonts w:ascii="Times New Roman" w:hAnsi="Times New Roman" w:cs="Times New Roman"/>
      <w:b w:val="0"/>
      <w:bCs w:val="0"/>
      <w:sz w:val="24"/>
      <w:szCs w:val="24"/>
    </w:rPr>
  </w:style>
  <w:style w:type="character" w:customStyle="1" w:styleId="WW8Num6z0">
    <w:name w:val="WW8Num6z0"/>
    <w:qFormat/>
    <w:rsid w:val="006E5617"/>
    <w:rPr>
      <w:rFonts w:ascii="Lato;Arial" w:hAnsi="Lato;Arial" w:cs="Times New Roman"/>
      <w:b w:val="0"/>
      <w:bCs w:val="0"/>
      <w:sz w:val="22"/>
      <w:szCs w:val="22"/>
    </w:rPr>
  </w:style>
  <w:style w:type="character" w:customStyle="1" w:styleId="WW8Num7z0">
    <w:name w:val="WW8Num7z0"/>
    <w:qFormat/>
    <w:rsid w:val="006E5617"/>
    <w:rPr>
      <w:rFonts w:ascii="Lato;Arial" w:hAnsi="Lato;Arial" w:cs="Times New Roman"/>
      <w:b w:val="0"/>
      <w:bCs w:val="0"/>
      <w:color w:val="000000"/>
      <w:sz w:val="22"/>
      <w:szCs w:val="22"/>
    </w:rPr>
  </w:style>
  <w:style w:type="character" w:customStyle="1" w:styleId="WW8Num7z1">
    <w:name w:val="WW8Num7z1"/>
    <w:qFormat/>
    <w:rsid w:val="006E5617"/>
    <w:rPr>
      <w:rFonts w:ascii="Lato;Arial" w:eastAsia="Times New Roman" w:hAnsi="Lato;Arial" w:cs="Times New Roman"/>
      <w:b w:val="0"/>
      <w:bCs w:val="0"/>
      <w:sz w:val="22"/>
      <w:szCs w:val="22"/>
    </w:rPr>
  </w:style>
  <w:style w:type="character" w:customStyle="1" w:styleId="WW8Num8z0">
    <w:name w:val="WW8Num8z0"/>
    <w:qFormat/>
    <w:rsid w:val="006E5617"/>
    <w:rPr>
      <w:rFonts w:ascii="Lato;Arial" w:hAnsi="Lato;Arial" w:cs="Times New Roman"/>
      <w:b w:val="0"/>
      <w:bCs w:val="0"/>
      <w:sz w:val="22"/>
      <w:szCs w:val="22"/>
    </w:rPr>
  </w:style>
  <w:style w:type="character" w:customStyle="1" w:styleId="WW8Num9z2">
    <w:name w:val="WW8Num9z2"/>
    <w:qFormat/>
    <w:rsid w:val="006E5617"/>
    <w:rPr>
      <w:rFonts w:ascii="Lato;Arial" w:hAnsi="Lato;Arial" w:cs="Times New Roman"/>
      <w:b w:val="0"/>
      <w:i w:val="0"/>
      <w:sz w:val="22"/>
      <w:szCs w:val="22"/>
    </w:rPr>
  </w:style>
  <w:style w:type="character" w:customStyle="1" w:styleId="WW8Num10z0">
    <w:name w:val="WW8Num10z0"/>
    <w:qFormat/>
    <w:rsid w:val="006E5617"/>
  </w:style>
  <w:style w:type="character" w:customStyle="1" w:styleId="WW8Num11z0">
    <w:name w:val="WW8Num11z0"/>
    <w:qFormat/>
    <w:rsid w:val="006E5617"/>
  </w:style>
  <w:style w:type="character" w:customStyle="1" w:styleId="WW8Num12z0">
    <w:name w:val="WW8Num12z0"/>
    <w:qFormat/>
    <w:rsid w:val="006E5617"/>
  </w:style>
  <w:style w:type="character" w:customStyle="1" w:styleId="WW8Num14z0">
    <w:name w:val="WW8Num14z0"/>
    <w:qFormat/>
    <w:rsid w:val="006E5617"/>
    <w:rPr>
      <w:rFonts w:ascii="Times New Roman" w:hAnsi="Times New Roman" w:cs="Times New Roman"/>
      <w:color w:val="000000"/>
    </w:rPr>
  </w:style>
  <w:style w:type="character" w:customStyle="1" w:styleId="WW8Num14z1">
    <w:name w:val="WW8Num14z1"/>
    <w:qFormat/>
    <w:rsid w:val="006E5617"/>
    <w:rPr>
      <w:rFonts w:ascii="Courier New" w:hAnsi="Courier New" w:cs="Courier New"/>
    </w:rPr>
  </w:style>
  <w:style w:type="character" w:customStyle="1" w:styleId="WW8Num14z2">
    <w:name w:val="WW8Num14z2"/>
    <w:qFormat/>
    <w:rsid w:val="006E5617"/>
    <w:rPr>
      <w:rFonts w:ascii="Wingdings" w:hAnsi="Wingdings" w:cs="Wingdings"/>
    </w:rPr>
  </w:style>
  <w:style w:type="character" w:customStyle="1" w:styleId="WW8Num14z3">
    <w:name w:val="WW8Num14z3"/>
    <w:qFormat/>
    <w:rsid w:val="006E5617"/>
    <w:rPr>
      <w:rFonts w:ascii="Symbol" w:hAnsi="Symbol" w:cs="Symbol"/>
    </w:rPr>
  </w:style>
  <w:style w:type="character" w:customStyle="1" w:styleId="WW8Num15z0">
    <w:name w:val="WW8Num15z0"/>
    <w:qFormat/>
    <w:rsid w:val="006E5617"/>
    <w:rPr>
      <w:color w:val="000000"/>
    </w:rPr>
  </w:style>
  <w:style w:type="character" w:customStyle="1" w:styleId="WW8Num16z0">
    <w:name w:val="WW8Num16z0"/>
    <w:qFormat/>
    <w:rsid w:val="006E5617"/>
    <w:rPr>
      <w:rFonts w:ascii="Wingdings" w:hAnsi="Wingdings" w:cs="Wingdings"/>
    </w:rPr>
  </w:style>
  <w:style w:type="character" w:customStyle="1" w:styleId="WW8Num16z1">
    <w:name w:val="WW8Num16z1"/>
    <w:qFormat/>
    <w:rsid w:val="006E5617"/>
    <w:rPr>
      <w:rFonts w:ascii="Courier New" w:hAnsi="Courier New" w:cs="Courier New"/>
    </w:rPr>
  </w:style>
  <w:style w:type="character" w:customStyle="1" w:styleId="WW8Num16z3">
    <w:name w:val="WW8Num16z3"/>
    <w:qFormat/>
    <w:rsid w:val="006E5617"/>
    <w:rPr>
      <w:rFonts w:ascii="Symbol" w:hAnsi="Symbol" w:cs="Symbol"/>
    </w:rPr>
  </w:style>
  <w:style w:type="character" w:customStyle="1" w:styleId="WW8Num17z0">
    <w:name w:val="WW8Num17z0"/>
    <w:qFormat/>
    <w:rsid w:val="006E5617"/>
  </w:style>
  <w:style w:type="character" w:customStyle="1" w:styleId="WW8Num18z0">
    <w:name w:val="WW8Num18z0"/>
    <w:qFormat/>
    <w:rsid w:val="006E5617"/>
  </w:style>
  <w:style w:type="character" w:customStyle="1" w:styleId="WW8Num19z0">
    <w:name w:val="WW8Num19z0"/>
    <w:qFormat/>
    <w:rsid w:val="006E5617"/>
    <w:rPr>
      <w:rFonts w:ascii="Times New Roman" w:hAnsi="Times New Roman" w:cs="Times New Roman"/>
      <w:color w:val="000000"/>
    </w:rPr>
  </w:style>
  <w:style w:type="character" w:customStyle="1" w:styleId="WW8Num19z1">
    <w:name w:val="WW8Num19z1"/>
    <w:qFormat/>
    <w:rsid w:val="006E5617"/>
    <w:rPr>
      <w:rFonts w:ascii="Courier New" w:hAnsi="Courier New" w:cs="Courier New"/>
    </w:rPr>
  </w:style>
  <w:style w:type="character" w:customStyle="1" w:styleId="WW8Num19z2">
    <w:name w:val="WW8Num19z2"/>
    <w:qFormat/>
    <w:rsid w:val="006E5617"/>
    <w:rPr>
      <w:rFonts w:ascii="Wingdings" w:hAnsi="Wingdings" w:cs="Wingdings"/>
    </w:rPr>
  </w:style>
  <w:style w:type="character" w:customStyle="1" w:styleId="WW8Num19z3">
    <w:name w:val="WW8Num19z3"/>
    <w:qFormat/>
    <w:rsid w:val="006E5617"/>
    <w:rPr>
      <w:rFonts w:ascii="Symbol" w:hAnsi="Symbol" w:cs="Symbol"/>
    </w:rPr>
  </w:style>
  <w:style w:type="character" w:customStyle="1" w:styleId="WW8Num20z0">
    <w:name w:val="WW8Num20z0"/>
    <w:qFormat/>
    <w:rsid w:val="006E5617"/>
    <w:rPr>
      <w:rFonts w:ascii="Times New Roman" w:hAnsi="Times New Roman" w:cs="Times New Roman"/>
      <w:color w:val="000000"/>
    </w:rPr>
  </w:style>
  <w:style w:type="character" w:customStyle="1" w:styleId="WW8Num20z1">
    <w:name w:val="WW8Num20z1"/>
    <w:qFormat/>
    <w:rsid w:val="006E5617"/>
    <w:rPr>
      <w:rFonts w:ascii="Courier New" w:hAnsi="Courier New" w:cs="Courier New"/>
    </w:rPr>
  </w:style>
  <w:style w:type="character" w:customStyle="1" w:styleId="WW8Num20z2">
    <w:name w:val="WW8Num20z2"/>
    <w:qFormat/>
    <w:rsid w:val="006E5617"/>
    <w:rPr>
      <w:rFonts w:ascii="Wingdings" w:hAnsi="Wingdings" w:cs="Wingdings"/>
    </w:rPr>
  </w:style>
  <w:style w:type="character" w:customStyle="1" w:styleId="WW8Num20z3">
    <w:name w:val="WW8Num20z3"/>
    <w:qFormat/>
    <w:rsid w:val="006E5617"/>
    <w:rPr>
      <w:rFonts w:ascii="Symbol" w:hAnsi="Symbol" w:cs="Symbol"/>
    </w:rPr>
  </w:style>
  <w:style w:type="character" w:customStyle="1" w:styleId="WW8Num21z0">
    <w:name w:val="WW8Num21z0"/>
    <w:qFormat/>
    <w:rsid w:val="006E5617"/>
  </w:style>
  <w:style w:type="character" w:customStyle="1" w:styleId="WW8Num22z0">
    <w:name w:val="WW8Num22z0"/>
    <w:qFormat/>
    <w:rsid w:val="006E5617"/>
    <w:rPr>
      <w:rFonts w:ascii="Lato;Arial" w:eastAsia="Times New Roman" w:hAnsi="Lato;Arial" w:cs="Times New Roman"/>
    </w:rPr>
  </w:style>
  <w:style w:type="character" w:customStyle="1" w:styleId="WW8Num22z1">
    <w:name w:val="WW8Num22z1"/>
    <w:qFormat/>
    <w:rsid w:val="006E5617"/>
  </w:style>
  <w:style w:type="character" w:customStyle="1" w:styleId="WW8Num23z0">
    <w:name w:val="WW8Num23z0"/>
    <w:qFormat/>
    <w:rsid w:val="006E5617"/>
    <w:rPr>
      <w:rFonts w:ascii="Lato;Arial" w:hAnsi="Lato;Arial" w:cs="Times New Roman"/>
      <w:b w:val="0"/>
      <w:i w:val="0"/>
      <w:color w:val="000000"/>
      <w:sz w:val="22"/>
      <w:szCs w:val="22"/>
    </w:rPr>
  </w:style>
  <w:style w:type="character" w:customStyle="1" w:styleId="WW8Num25z0">
    <w:name w:val="WW8Num25z0"/>
    <w:qFormat/>
    <w:rsid w:val="006E5617"/>
    <w:rPr>
      <w:rFonts w:ascii="Lato;Arial" w:eastAsia="Calibri" w:hAnsi="Lato;Arial" w:cs="Times New Roman"/>
    </w:rPr>
  </w:style>
  <w:style w:type="character" w:customStyle="1" w:styleId="WW8Num25z2">
    <w:name w:val="WW8Num25z2"/>
    <w:qFormat/>
    <w:rsid w:val="006E5617"/>
  </w:style>
  <w:style w:type="character" w:customStyle="1" w:styleId="WW8Num26z0">
    <w:name w:val="WW8Num26z0"/>
    <w:qFormat/>
    <w:rsid w:val="006E5617"/>
  </w:style>
  <w:style w:type="character" w:customStyle="1" w:styleId="WW8Num26z1">
    <w:name w:val="WW8Num26z1"/>
    <w:qFormat/>
    <w:rsid w:val="006E5617"/>
    <w:rPr>
      <w:b w:val="0"/>
      <w:bCs/>
      <w:color w:val="000000"/>
    </w:rPr>
  </w:style>
  <w:style w:type="character" w:customStyle="1" w:styleId="WW8Num27z0">
    <w:name w:val="WW8Num27z0"/>
    <w:qFormat/>
    <w:rsid w:val="006E5617"/>
    <w:rPr>
      <w:rFonts w:ascii="Lato;Arial" w:hAnsi="Lato;Arial" w:cs="Lato;Arial"/>
      <w:b w:val="0"/>
      <w:i w:val="0"/>
      <w:color w:val="000000"/>
      <w:sz w:val="22"/>
      <w:szCs w:val="22"/>
    </w:rPr>
  </w:style>
  <w:style w:type="character" w:customStyle="1" w:styleId="WW8Num29z0">
    <w:name w:val="WW8Num29z0"/>
    <w:qFormat/>
    <w:rsid w:val="006E5617"/>
    <w:rPr>
      <w:b/>
      <w:bCs/>
      <w:sz w:val="24"/>
      <w:szCs w:val="24"/>
    </w:rPr>
  </w:style>
  <w:style w:type="character" w:customStyle="1" w:styleId="WW8Num29z1">
    <w:name w:val="WW8Num29z1"/>
    <w:qFormat/>
    <w:rsid w:val="006E5617"/>
  </w:style>
  <w:style w:type="character" w:customStyle="1" w:styleId="WW8Num31z0">
    <w:name w:val="WW8Num31z0"/>
    <w:qFormat/>
    <w:rsid w:val="006E5617"/>
    <w:rPr>
      <w:b w:val="0"/>
      <w:i w:val="0"/>
    </w:rPr>
  </w:style>
  <w:style w:type="character" w:customStyle="1" w:styleId="WW8Num31z1">
    <w:name w:val="WW8Num31z1"/>
    <w:qFormat/>
    <w:rsid w:val="006E5617"/>
    <w:rPr>
      <w:rFonts w:ascii="Lato;Arial" w:hAnsi="Lato;Arial" w:cs="Lato;Arial"/>
      <w:color w:val="000000"/>
      <w:sz w:val="22"/>
      <w:szCs w:val="22"/>
    </w:rPr>
  </w:style>
  <w:style w:type="character" w:customStyle="1" w:styleId="WW8Num33z0">
    <w:name w:val="WW8Num33z0"/>
    <w:qFormat/>
    <w:rsid w:val="006E5617"/>
    <w:rPr>
      <w:rFonts w:ascii="Symbol" w:hAnsi="Symbol" w:cs="Symbol"/>
    </w:rPr>
  </w:style>
  <w:style w:type="character" w:customStyle="1" w:styleId="WW8Num34z0">
    <w:name w:val="WW8Num34z0"/>
    <w:qFormat/>
    <w:rsid w:val="006E5617"/>
  </w:style>
  <w:style w:type="character" w:customStyle="1" w:styleId="WW8Num34z4">
    <w:name w:val="WW8Num34z4"/>
    <w:qFormat/>
    <w:rsid w:val="006E5617"/>
    <w:rPr>
      <w:b/>
      <w:bCs/>
    </w:rPr>
  </w:style>
  <w:style w:type="character" w:customStyle="1" w:styleId="WW8Num35z0">
    <w:name w:val="WW8Num35z0"/>
    <w:qFormat/>
    <w:rsid w:val="006E5617"/>
  </w:style>
  <w:style w:type="character" w:customStyle="1" w:styleId="NagwekZnak">
    <w:name w:val="Nagłówek Znak"/>
    <w:basedOn w:val="Domylnaczcionkaakapitu"/>
    <w:uiPriority w:val="99"/>
    <w:qFormat/>
    <w:rsid w:val="006E5617"/>
  </w:style>
  <w:style w:type="character" w:customStyle="1" w:styleId="StopkaZnak">
    <w:name w:val="Stopka Znak"/>
    <w:basedOn w:val="Domylnaczcionkaakapitu"/>
    <w:uiPriority w:val="99"/>
    <w:qFormat/>
    <w:rsid w:val="006E5617"/>
  </w:style>
  <w:style w:type="character" w:customStyle="1" w:styleId="Nagwek1Znak">
    <w:name w:val="Nagłówek 1 Znak"/>
    <w:qFormat/>
    <w:rsid w:val="006E5617"/>
    <w:rPr>
      <w:rFonts w:ascii="Lato;Arial" w:eastAsia="Times New Roman" w:hAnsi="Lato;Arial" w:cs="Times New Roman"/>
      <w:bCs/>
      <w:color w:val="323232"/>
      <w:sz w:val="18"/>
      <w:szCs w:val="28"/>
    </w:rPr>
  </w:style>
  <w:style w:type="character" w:customStyle="1" w:styleId="Nagwek2Znak">
    <w:name w:val="Nagłówek 2 Znak"/>
    <w:qFormat/>
    <w:rsid w:val="006E5617"/>
    <w:rPr>
      <w:rFonts w:ascii="Lato;Arial" w:eastAsia="Times New Roman" w:hAnsi="Lato;Arial" w:cs="Times New Roman"/>
      <w:b/>
      <w:bCs/>
      <w:color w:val="323232"/>
      <w:sz w:val="18"/>
      <w:szCs w:val="16"/>
    </w:rPr>
  </w:style>
  <w:style w:type="character" w:customStyle="1" w:styleId="Nagwek3Znak">
    <w:name w:val="Nagłówek 3 Znak"/>
    <w:qFormat/>
    <w:rsid w:val="006E5617"/>
    <w:rPr>
      <w:rFonts w:ascii="Lato;Arial" w:hAnsi="Lato;Arial" w:cs="Lato;Arial"/>
      <w:color w:val="323232"/>
      <w:sz w:val="16"/>
      <w:szCs w:val="16"/>
    </w:rPr>
  </w:style>
  <w:style w:type="character" w:customStyle="1" w:styleId="TytuZnak">
    <w:name w:val="Tytuł Znak"/>
    <w:qFormat/>
    <w:rsid w:val="006E5617"/>
    <w:rPr>
      <w:rFonts w:ascii="Calibri Light" w:eastAsia="Times New Roman" w:hAnsi="Calibri Light" w:cs="Times New Roman"/>
      <w:spacing w:val="-10"/>
      <w:kern w:val="2"/>
      <w:sz w:val="56"/>
      <w:szCs w:val="56"/>
    </w:rPr>
  </w:style>
  <w:style w:type="character" w:customStyle="1" w:styleId="Nagwek4Znak">
    <w:name w:val="Nagłówek 4 Znak"/>
    <w:qFormat/>
    <w:rsid w:val="006E5617"/>
    <w:rPr>
      <w:rFonts w:ascii="Calibri Light" w:eastAsia="Times New Roman" w:hAnsi="Calibri Light" w:cs="Times New Roman"/>
      <w:i/>
      <w:iCs/>
      <w:color w:val="2F5496"/>
    </w:rPr>
  </w:style>
  <w:style w:type="character" w:customStyle="1" w:styleId="Nagwek5Znak">
    <w:name w:val="Nagłówek 5 Znak"/>
    <w:qFormat/>
    <w:rsid w:val="006E5617"/>
    <w:rPr>
      <w:rFonts w:ascii="Calibri Light" w:eastAsia="Times New Roman" w:hAnsi="Calibri Light" w:cs="Times New Roman"/>
      <w:color w:val="2F5496"/>
    </w:rPr>
  </w:style>
  <w:style w:type="character" w:customStyle="1" w:styleId="PodpisZnak">
    <w:name w:val="Podpis Znak"/>
    <w:qFormat/>
    <w:rsid w:val="006E5617"/>
    <w:rPr>
      <w:rFonts w:ascii="Lato;Arial" w:hAnsi="Lato;Arial" w:cs="Lato;Arial"/>
      <w:b/>
      <w:color w:val="323232"/>
      <w:sz w:val="18"/>
    </w:rPr>
  </w:style>
  <w:style w:type="character" w:customStyle="1" w:styleId="ZwykytekstZnak">
    <w:name w:val="Zwykły tekst Znak"/>
    <w:qFormat/>
    <w:rsid w:val="006E5617"/>
    <w:rPr>
      <w:rFonts w:ascii="Times New Roman" w:eastAsia="Times New Roman" w:hAnsi="Times New Roman" w:cs="Times New Roman"/>
      <w:sz w:val="24"/>
      <w:szCs w:val="24"/>
    </w:rPr>
  </w:style>
  <w:style w:type="character" w:customStyle="1" w:styleId="TekstprzypisukocowegoZnak">
    <w:name w:val="Tekst przypisu końcowego Znak"/>
    <w:qFormat/>
    <w:rsid w:val="006E5617"/>
    <w:rPr>
      <w:rFonts w:ascii="Lato;Arial" w:hAnsi="Lato;Arial" w:cs="Lato;Arial"/>
      <w:sz w:val="20"/>
      <w:szCs w:val="20"/>
    </w:rPr>
  </w:style>
  <w:style w:type="character" w:customStyle="1" w:styleId="Znakiprzypiswkocowych">
    <w:name w:val="Znaki przypisów końcowych"/>
    <w:qFormat/>
    <w:rsid w:val="006E5617"/>
    <w:rPr>
      <w:vertAlign w:val="superscript"/>
    </w:rPr>
  </w:style>
  <w:style w:type="character" w:customStyle="1" w:styleId="Nierozpoznanawzmianka1">
    <w:name w:val="Nierozpoznana wzmianka1"/>
    <w:qFormat/>
    <w:rsid w:val="006E5617"/>
    <w:rPr>
      <w:color w:val="605E5C"/>
      <w:shd w:val="clear" w:color="auto" w:fill="E1DFDD"/>
    </w:rPr>
  </w:style>
  <w:style w:type="character" w:customStyle="1" w:styleId="TekstdymkaZnak">
    <w:name w:val="Tekst dymka Znak"/>
    <w:qFormat/>
    <w:rsid w:val="006E5617"/>
    <w:rPr>
      <w:rFonts w:ascii="Tahoma" w:hAnsi="Tahoma" w:cs="Tahoma"/>
      <w:sz w:val="16"/>
      <w:szCs w:val="16"/>
    </w:rPr>
  </w:style>
  <w:style w:type="character" w:customStyle="1" w:styleId="TekstpodstawowyZnak">
    <w:name w:val="Tekst podstawowy Znak"/>
    <w:qFormat/>
    <w:rsid w:val="006E5617"/>
    <w:rPr>
      <w:rFonts w:ascii="Times New Roman" w:eastAsia="Times New Roman" w:hAnsi="Times New Roman" w:cs="Times New Roman"/>
      <w:sz w:val="24"/>
      <w:szCs w:val="24"/>
    </w:rPr>
  </w:style>
  <w:style w:type="character" w:customStyle="1" w:styleId="Nagwek6Znak">
    <w:name w:val="Nagłówek 6 Znak"/>
    <w:qFormat/>
    <w:rsid w:val="006E5617"/>
    <w:rPr>
      <w:rFonts w:ascii="Cambria" w:eastAsia="Times New Roman" w:hAnsi="Cambria" w:cs="Cambria"/>
      <w:i/>
      <w:iCs/>
      <w:color w:val="243F60"/>
    </w:rPr>
  </w:style>
  <w:style w:type="character" w:customStyle="1" w:styleId="Nagwek7Znak">
    <w:name w:val="Nagłówek 7 Znak"/>
    <w:qFormat/>
    <w:rsid w:val="006E5617"/>
    <w:rPr>
      <w:rFonts w:ascii="Cambria" w:eastAsia="Times New Roman" w:hAnsi="Cambria" w:cs="Cambria"/>
      <w:i/>
      <w:iCs/>
      <w:color w:val="404040"/>
    </w:rPr>
  </w:style>
  <w:style w:type="character" w:customStyle="1" w:styleId="Nagwek8Znak">
    <w:name w:val="Nagłówek 8 Znak"/>
    <w:qFormat/>
    <w:rsid w:val="006E5617"/>
    <w:rPr>
      <w:rFonts w:ascii="Cambria" w:eastAsia="Times New Roman" w:hAnsi="Cambria" w:cs="Cambria"/>
      <w:color w:val="404040"/>
      <w:sz w:val="20"/>
      <w:szCs w:val="20"/>
    </w:rPr>
  </w:style>
  <w:style w:type="character" w:customStyle="1" w:styleId="Nagwek9Znak">
    <w:name w:val="Nagłówek 9 Znak"/>
    <w:qFormat/>
    <w:rsid w:val="006E5617"/>
    <w:rPr>
      <w:rFonts w:ascii="Cambria" w:eastAsia="Times New Roman" w:hAnsi="Cambria" w:cs="Cambria"/>
      <w:i/>
      <w:iCs/>
      <w:color w:val="404040"/>
      <w:sz w:val="20"/>
      <w:szCs w:val="20"/>
    </w:rPr>
  </w:style>
  <w:style w:type="character" w:customStyle="1" w:styleId="TekstprzypisudolnegoZnak">
    <w:name w:val="Tekst przypisu dolnego Znak"/>
    <w:qFormat/>
    <w:rsid w:val="006E5617"/>
    <w:rPr>
      <w:rFonts w:ascii="Calibri" w:eastAsia="Times New Roman" w:hAnsi="Calibri" w:cs="Calibri"/>
      <w:sz w:val="20"/>
      <w:szCs w:val="20"/>
    </w:rPr>
  </w:style>
  <w:style w:type="character" w:customStyle="1" w:styleId="Znakiprzypiswdolnych">
    <w:name w:val="Znaki przypisów dolnych"/>
    <w:qFormat/>
    <w:rsid w:val="006E5617"/>
    <w:rPr>
      <w:vertAlign w:val="superscript"/>
    </w:rPr>
  </w:style>
  <w:style w:type="character" w:customStyle="1" w:styleId="AkapitzlistZnak">
    <w:name w:val="Akapit z listą Znak"/>
    <w:qFormat/>
    <w:rsid w:val="006E5617"/>
    <w:rPr>
      <w:rFonts w:ascii="Lato;Arial" w:hAnsi="Lato;Arial" w:cs="Lato;Arial"/>
      <w:sz w:val="20"/>
    </w:rPr>
  </w:style>
  <w:style w:type="character" w:customStyle="1" w:styleId="TekstkomentarzaZnak">
    <w:name w:val="Tekst komentarza Znak"/>
    <w:qFormat/>
    <w:rsid w:val="006E5617"/>
    <w:rPr>
      <w:rFonts w:ascii="Calibri" w:eastAsia="Calibri" w:hAnsi="Calibri" w:cs="Calibri"/>
      <w:sz w:val="20"/>
      <w:szCs w:val="20"/>
    </w:rPr>
  </w:style>
  <w:style w:type="character" w:styleId="Odwoaniedokomentarza">
    <w:name w:val="annotation reference"/>
    <w:qFormat/>
    <w:rsid w:val="006E5617"/>
    <w:rPr>
      <w:sz w:val="16"/>
      <w:szCs w:val="16"/>
    </w:rPr>
  </w:style>
  <w:style w:type="character" w:customStyle="1" w:styleId="TematkomentarzaZnak">
    <w:name w:val="Temat komentarza Znak"/>
    <w:qFormat/>
    <w:rsid w:val="006E5617"/>
    <w:rPr>
      <w:rFonts w:ascii="Calibri" w:eastAsia="Calibri" w:hAnsi="Calibri" w:cs="Calibri"/>
      <w:b/>
      <w:bCs/>
      <w:sz w:val="20"/>
      <w:szCs w:val="20"/>
    </w:rPr>
  </w:style>
  <w:style w:type="character" w:styleId="UyteHipercze">
    <w:name w:val="FollowedHyperlink"/>
    <w:rsid w:val="006E5617"/>
    <w:rPr>
      <w:color w:val="800080"/>
      <w:u w:val="single"/>
    </w:rPr>
  </w:style>
  <w:style w:type="character" w:customStyle="1" w:styleId="markedcontent">
    <w:name w:val="markedcontent"/>
    <w:basedOn w:val="Domylnaczcionkaakapitu"/>
    <w:qFormat/>
    <w:rsid w:val="006E5617"/>
  </w:style>
  <w:style w:type="character" w:customStyle="1" w:styleId="Nierozpoznanawzmianka2">
    <w:name w:val="Nierozpoznana wzmianka2"/>
    <w:qFormat/>
    <w:rsid w:val="006E5617"/>
    <w:rPr>
      <w:color w:val="605E5C"/>
      <w:shd w:val="clear" w:color="auto" w:fill="E1DFDD"/>
    </w:rPr>
  </w:style>
  <w:style w:type="character" w:customStyle="1" w:styleId="apple-converted-space">
    <w:name w:val="apple-converted-space"/>
    <w:basedOn w:val="Domylnaczcionkaakapitu"/>
    <w:qFormat/>
    <w:rsid w:val="006E5617"/>
  </w:style>
  <w:style w:type="character" w:customStyle="1" w:styleId="Nierozpoznanawzmianka3">
    <w:name w:val="Nierozpoznana wzmianka3"/>
    <w:qFormat/>
    <w:rsid w:val="006E5617"/>
    <w:rPr>
      <w:color w:val="605E5C"/>
      <w:shd w:val="clear" w:color="auto" w:fill="E1DFDD"/>
    </w:rPr>
  </w:style>
  <w:style w:type="character" w:customStyle="1" w:styleId="Normalny1">
    <w:name w:val="Normalny1"/>
    <w:basedOn w:val="Domylnaczcionkaakapitu"/>
    <w:qFormat/>
    <w:rsid w:val="006E5617"/>
  </w:style>
  <w:style w:type="character" w:customStyle="1" w:styleId="TekstpodstawowywcityZnak">
    <w:name w:val="Tekst podstawowy wcięty Znak"/>
    <w:qFormat/>
    <w:rsid w:val="006E5617"/>
    <w:rPr>
      <w:rFonts w:ascii="Lato;Arial" w:hAnsi="Lato;Arial" w:cs="Lato;Arial"/>
      <w:sz w:val="20"/>
    </w:rPr>
  </w:style>
  <w:style w:type="character" w:customStyle="1" w:styleId="Znakiwypunktowania">
    <w:name w:val="Znaki wypunktowania"/>
    <w:qFormat/>
    <w:rsid w:val="006E5617"/>
    <w:rPr>
      <w:rFonts w:ascii="OpenSymbol" w:eastAsia="OpenSymbol" w:hAnsi="OpenSymbol" w:cs="OpenSymbol"/>
    </w:rPr>
  </w:style>
  <w:style w:type="character" w:customStyle="1" w:styleId="Znakinumeracji">
    <w:name w:val="Znaki numeracji"/>
    <w:qFormat/>
    <w:rsid w:val="006E5617"/>
  </w:style>
  <w:style w:type="character" w:customStyle="1" w:styleId="Nierozpoznanawzmianka4">
    <w:name w:val="Nierozpoznana wzmianka4"/>
    <w:basedOn w:val="Domylnaczcionkaakapitu"/>
    <w:uiPriority w:val="99"/>
    <w:semiHidden/>
    <w:unhideWhenUsed/>
    <w:qFormat/>
    <w:rsid w:val="006E5617"/>
    <w:rPr>
      <w:color w:val="808080"/>
      <w:shd w:val="clear" w:color="auto" w:fill="E6E6E6"/>
    </w:rPr>
  </w:style>
  <w:style w:type="character" w:customStyle="1" w:styleId="Nierozpoznanawzmianka5">
    <w:name w:val="Nierozpoznana wzmianka5"/>
    <w:basedOn w:val="Domylnaczcionkaakapitu"/>
    <w:uiPriority w:val="99"/>
    <w:semiHidden/>
    <w:unhideWhenUsed/>
    <w:qFormat/>
    <w:rsid w:val="006E5617"/>
    <w:rPr>
      <w:color w:val="605E5C"/>
      <w:shd w:val="clear" w:color="auto" w:fill="E1DFDD"/>
    </w:rPr>
  </w:style>
  <w:style w:type="character" w:customStyle="1" w:styleId="Nierozpoznanawzmianka6">
    <w:name w:val="Nierozpoznana wzmianka6"/>
    <w:basedOn w:val="Domylnaczcionkaakapitu"/>
    <w:uiPriority w:val="99"/>
    <w:semiHidden/>
    <w:unhideWhenUsed/>
    <w:qFormat/>
    <w:rsid w:val="006E5617"/>
    <w:rPr>
      <w:color w:val="605E5C"/>
      <w:shd w:val="clear" w:color="auto" w:fill="E1DFDD"/>
    </w:rPr>
  </w:style>
  <w:style w:type="character" w:customStyle="1" w:styleId="Nagwek1AZnak">
    <w:name w:val="Nagłówek 1A Znak"/>
    <w:basedOn w:val="Domylnaczcionkaakapitu"/>
    <w:link w:val="Nagwek1A"/>
    <w:qFormat/>
    <w:rsid w:val="006E5617"/>
    <w:rPr>
      <w:rFonts w:ascii="Lato" w:eastAsia="Times New Roman" w:hAnsi="Lato"/>
      <w:b/>
      <w:shd w:val="clear" w:color="auto" w:fill="BFBFBF"/>
      <w:lang w:eastAsia="pl-PL"/>
    </w:rPr>
  </w:style>
  <w:style w:type="character" w:styleId="Nierozpoznanawzmianka">
    <w:name w:val="Unresolved Mention"/>
    <w:basedOn w:val="Domylnaczcionkaakapitu"/>
    <w:uiPriority w:val="99"/>
    <w:unhideWhenUsed/>
    <w:qFormat/>
    <w:rsid w:val="006E5617"/>
    <w:rPr>
      <w:color w:val="605E5C"/>
      <w:shd w:val="clear" w:color="auto" w:fill="E1DFDD"/>
    </w:rPr>
  </w:style>
  <w:style w:type="character" w:styleId="Numerwiersza">
    <w:name w:val="line number"/>
    <w:rsid w:val="006E5617"/>
  </w:style>
  <w:style w:type="paragraph" w:styleId="Lista">
    <w:name w:val="List"/>
    <w:basedOn w:val="Tekstpodstawowy"/>
    <w:rsid w:val="006E5617"/>
    <w:pPr>
      <w:widowControl w:val="0"/>
      <w:suppressAutoHyphens/>
      <w:spacing w:before="137" w:after="0"/>
      <w:ind w:left="586" w:hanging="428"/>
    </w:pPr>
    <w:rPr>
      <w:rFonts w:cs="Arial"/>
      <w:lang w:eastAsia="zh-CN"/>
    </w:rPr>
  </w:style>
  <w:style w:type="paragraph" w:styleId="Legenda">
    <w:name w:val="caption"/>
    <w:basedOn w:val="Normalny"/>
    <w:qFormat/>
    <w:rsid w:val="006E5617"/>
    <w:pPr>
      <w:suppressLineNumbers/>
      <w:suppressAutoHyphens/>
      <w:spacing w:before="120" w:after="120" w:line="240" w:lineRule="exact"/>
    </w:pPr>
    <w:rPr>
      <w:rFonts w:ascii="Lato;Arial" w:eastAsia="Calibri" w:hAnsi="Lato;Arial" w:cs="Arial"/>
      <w:i/>
      <w:iCs/>
      <w:lang w:eastAsia="zh-CN"/>
    </w:rPr>
  </w:style>
  <w:style w:type="paragraph" w:customStyle="1" w:styleId="Indeks">
    <w:name w:val="Indeks"/>
    <w:basedOn w:val="Normalny"/>
    <w:qFormat/>
    <w:rsid w:val="006E5617"/>
    <w:pPr>
      <w:suppressLineNumbers/>
      <w:suppressAutoHyphens/>
      <w:spacing w:after="240" w:line="240" w:lineRule="exact"/>
    </w:pPr>
    <w:rPr>
      <w:rFonts w:ascii="Lato;Arial" w:eastAsia="Calibri" w:hAnsi="Lato;Arial" w:cs="Arial"/>
      <w:sz w:val="20"/>
      <w:szCs w:val="22"/>
      <w:lang w:eastAsia="zh-CN"/>
    </w:rPr>
  </w:style>
  <w:style w:type="paragraph" w:customStyle="1" w:styleId="Gwkaistopka">
    <w:name w:val="Główka i stopka"/>
    <w:basedOn w:val="Normalny"/>
    <w:qFormat/>
    <w:rsid w:val="006E5617"/>
    <w:pPr>
      <w:suppressLineNumbers/>
      <w:tabs>
        <w:tab w:val="center" w:pos="4819"/>
        <w:tab w:val="right" w:pos="9638"/>
      </w:tabs>
      <w:suppressAutoHyphens/>
      <w:spacing w:after="240" w:line="240" w:lineRule="exact"/>
    </w:pPr>
    <w:rPr>
      <w:rFonts w:ascii="Lato;Arial" w:eastAsia="Calibri" w:hAnsi="Lato;Arial" w:cs="Lato;Arial"/>
      <w:sz w:val="20"/>
      <w:szCs w:val="22"/>
      <w:lang w:eastAsia="zh-CN"/>
    </w:rPr>
  </w:style>
  <w:style w:type="paragraph" w:customStyle="1" w:styleId="caption1">
    <w:name w:val="caption1"/>
    <w:basedOn w:val="Normalny"/>
    <w:qFormat/>
    <w:rsid w:val="006E5617"/>
    <w:pPr>
      <w:suppressLineNumbers/>
      <w:suppressAutoHyphens/>
      <w:spacing w:before="120" w:after="120" w:line="240" w:lineRule="exact"/>
    </w:pPr>
    <w:rPr>
      <w:rFonts w:ascii="Lato;Arial" w:eastAsia="Calibri" w:hAnsi="Lato;Arial" w:cs="Arial"/>
      <w:i/>
      <w:iCs/>
      <w:lang w:eastAsia="zh-CN"/>
    </w:rPr>
  </w:style>
  <w:style w:type="paragraph" w:customStyle="1" w:styleId="caption11">
    <w:name w:val="caption11"/>
    <w:basedOn w:val="Normalny"/>
    <w:qFormat/>
    <w:rsid w:val="006E5617"/>
    <w:pPr>
      <w:suppressLineNumbers/>
      <w:suppressAutoHyphens/>
      <w:spacing w:before="120" w:after="120" w:line="240" w:lineRule="exact"/>
    </w:pPr>
    <w:rPr>
      <w:rFonts w:ascii="Lato;Arial" w:eastAsia="Calibri" w:hAnsi="Lato;Arial" w:cs="Arial"/>
      <w:i/>
      <w:iCs/>
      <w:lang w:eastAsia="zh-CN"/>
    </w:rPr>
  </w:style>
  <w:style w:type="paragraph" w:styleId="Zwykytekst">
    <w:name w:val="Plain Text"/>
    <w:basedOn w:val="Normalny"/>
    <w:link w:val="ZwykytekstZnak1"/>
    <w:qFormat/>
    <w:rsid w:val="006E5617"/>
    <w:pPr>
      <w:suppressAutoHyphens/>
      <w:spacing w:before="280" w:after="280"/>
    </w:pPr>
    <w:rPr>
      <w:lang w:eastAsia="zh-CN"/>
    </w:rPr>
  </w:style>
  <w:style w:type="character" w:customStyle="1" w:styleId="ZwykytekstZnak1">
    <w:name w:val="Zwykły tekst Znak1"/>
    <w:basedOn w:val="Domylnaczcionkaakapitu"/>
    <w:link w:val="Zwykytekst"/>
    <w:rsid w:val="006E5617"/>
    <w:rPr>
      <w:rFonts w:ascii="Times New Roman" w:eastAsia="Times New Roman" w:hAnsi="Times New Roman" w:cs="Times New Roman"/>
      <w:sz w:val="24"/>
      <w:szCs w:val="24"/>
      <w:lang w:eastAsia="zh-CN"/>
    </w:rPr>
  </w:style>
  <w:style w:type="paragraph" w:styleId="Tekstprzypisukocowego">
    <w:name w:val="endnote text"/>
    <w:basedOn w:val="Normalny"/>
    <w:link w:val="TekstprzypisukocowegoZnak1"/>
    <w:rsid w:val="006E5617"/>
    <w:pPr>
      <w:suppressAutoHyphens/>
    </w:pPr>
    <w:rPr>
      <w:rFonts w:ascii="Lato;Arial" w:eastAsia="Calibri" w:hAnsi="Lato;Arial" w:cs="Lato;Arial"/>
      <w:sz w:val="20"/>
      <w:szCs w:val="20"/>
      <w:lang w:eastAsia="zh-CN"/>
    </w:rPr>
  </w:style>
  <w:style w:type="character" w:customStyle="1" w:styleId="TekstprzypisukocowegoZnak1">
    <w:name w:val="Tekst przypisu końcowego Znak1"/>
    <w:basedOn w:val="Domylnaczcionkaakapitu"/>
    <w:link w:val="Tekstprzypisukocowego"/>
    <w:rsid w:val="006E5617"/>
    <w:rPr>
      <w:rFonts w:ascii="Lato;Arial" w:eastAsia="Calibri" w:hAnsi="Lato;Arial" w:cs="Lato;Arial"/>
      <w:sz w:val="20"/>
      <w:szCs w:val="20"/>
      <w:lang w:eastAsia="zh-CN"/>
    </w:rPr>
  </w:style>
  <w:style w:type="paragraph" w:customStyle="1" w:styleId="Style">
    <w:name w:val="Style"/>
    <w:qFormat/>
    <w:rsid w:val="006E5617"/>
    <w:pPr>
      <w:widowControl w:val="0"/>
      <w:suppressAutoHyphens/>
      <w:spacing w:after="0" w:line="240" w:lineRule="auto"/>
    </w:pPr>
    <w:rPr>
      <w:rFonts w:ascii="Times New Roman" w:eastAsia="Times New Roman" w:hAnsi="Times New Roman" w:cs="Times New Roman"/>
      <w:sz w:val="24"/>
      <w:szCs w:val="24"/>
      <w:lang w:eastAsia="zh-CN"/>
    </w:rPr>
  </w:style>
  <w:style w:type="paragraph" w:customStyle="1" w:styleId="Akapitzlist1">
    <w:name w:val="Akapit z listą1"/>
    <w:basedOn w:val="Normalny"/>
    <w:qFormat/>
    <w:rsid w:val="006E5617"/>
    <w:pPr>
      <w:suppressAutoHyphens/>
      <w:spacing w:after="160" w:line="252" w:lineRule="auto"/>
      <w:ind w:left="720"/>
    </w:pPr>
    <w:rPr>
      <w:rFonts w:ascii="Calibri" w:eastAsia="SimSun;宋体" w:hAnsi="Calibri" w:cs="Calibri"/>
      <w:kern w:val="2"/>
      <w:sz w:val="22"/>
      <w:szCs w:val="22"/>
      <w:lang w:eastAsia="zh-CN"/>
    </w:rPr>
  </w:style>
  <w:style w:type="paragraph" w:customStyle="1" w:styleId="Default">
    <w:name w:val="Default"/>
    <w:qFormat/>
    <w:rsid w:val="006E5617"/>
    <w:pPr>
      <w:suppressAutoHyphens/>
      <w:spacing w:after="0" w:line="240" w:lineRule="auto"/>
    </w:pPr>
    <w:rPr>
      <w:rFonts w:ascii="Times New Roman" w:eastAsia="Calibri" w:hAnsi="Times New Roman" w:cs="Times New Roman"/>
      <w:color w:val="000000"/>
      <w:sz w:val="24"/>
      <w:szCs w:val="24"/>
      <w:lang w:eastAsia="zh-CN"/>
    </w:rPr>
  </w:style>
  <w:style w:type="paragraph" w:styleId="Spistreci1">
    <w:name w:val="toc 1"/>
    <w:basedOn w:val="Normalny"/>
    <w:uiPriority w:val="39"/>
    <w:rsid w:val="006E5617"/>
    <w:pPr>
      <w:widowControl w:val="0"/>
      <w:suppressAutoHyphens/>
      <w:spacing w:before="176"/>
      <w:ind w:left="567" w:hanging="567"/>
    </w:pPr>
    <w:rPr>
      <w:rFonts w:ascii="Arial" w:eastAsia="Calibri" w:hAnsi="Arial" w:cs="Arial"/>
      <w:sz w:val="20"/>
      <w:szCs w:val="20"/>
      <w:lang w:eastAsia="zh-CN"/>
    </w:rPr>
  </w:style>
  <w:style w:type="paragraph" w:styleId="Spistreci2">
    <w:name w:val="toc 2"/>
    <w:basedOn w:val="Normalny"/>
    <w:uiPriority w:val="39"/>
    <w:rsid w:val="006E5617"/>
    <w:pPr>
      <w:widowControl w:val="0"/>
      <w:suppressAutoHyphens/>
      <w:spacing w:before="176"/>
      <w:ind w:left="710" w:hanging="562"/>
    </w:pPr>
    <w:rPr>
      <w:rFonts w:ascii="Arial" w:eastAsia="Calibri" w:hAnsi="Arial" w:cs="Arial"/>
      <w:sz w:val="16"/>
      <w:szCs w:val="16"/>
      <w:lang w:eastAsia="zh-CN"/>
    </w:rPr>
  </w:style>
  <w:style w:type="paragraph" w:styleId="Spistreci3">
    <w:name w:val="toc 3"/>
    <w:basedOn w:val="Normalny"/>
    <w:uiPriority w:val="39"/>
    <w:rsid w:val="006E5617"/>
    <w:pPr>
      <w:widowControl w:val="0"/>
      <w:suppressAutoHyphens/>
      <w:spacing w:before="176"/>
      <w:ind w:left="768" w:hanging="562"/>
    </w:pPr>
    <w:rPr>
      <w:rFonts w:ascii="Arial" w:eastAsia="Calibri" w:hAnsi="Arial" w:cs="Arial"/>
      <w:sz w:val="16"/>
      <w:szCs w:val="16"/>
      <w:lang w:eastAsia="zh-CN"/>
    </w:rPr>
  </w:style>
  <w:style w:type="paragraph" w:customStyle="1" w:styleId="indexheading1">
    <w:name w:val="index heading1"/>
    <w:basedOn w:val="Nagwek"/>
    <w:qFormat/>
    <w:rsid w:val="006E5617"/>
    <w:pPr>
      <w:suppressLineNumbers/>
      <w:tabs>
        <w:tab w:val="clear" w:pos="4536"/>
        <w:tab w:val="clear" w:pos="9072"/>
      </w:tabs>
      <w:suppressAutoHyphens/>
    </w:pPr>
    <w:rPr>
      <w:rFonts w:ascii="Lato;Arial" w:eastAsia="Calibri" w:hAnsi="Lato;Arial" w:cs="Lato;Arial"/>
      <w:b/>
      <w:bCs/>
      <w:sz w:val="32"/>
      <w:szCs w:val="32"/>
      <w:lang w:eastAsia="zh-CN"/>
    </w:rPr>
  </w:style>
  <w:style w:type="paragraph" w:customStyle="1" w:styleId="indexheading2">
    <w:name w:val="index heading2"/>
    <w:basedOn w:val="Nagwek"/>
    <w:qFormat/>
    <w:rsid w:val="006E5617"/>
    <w:pPr>
      <w:tabs>
        <w:tab w:val="clear" w:pos="4536"/>
        <w:tab w:val="clear" w:pos="9072"/>
      </w:tabs>
      <w:suppressAutoHyphens/>
    </w:pPr>
    <w:rPr>
      <w:rFonts w:ascii="Lato;Arial" w:eastAsia="Calibri" w:hAnsi="Lato;Arial" w:cs="Lato;Arial"/>
      <w:sz w:val="20"/>
      <w:szCs w:val="22"/>
      <w:lang w:eastAsia="zh-CN"/>
    </w:rPr>
  </w:style>
  <w:style w:type="paragraph" w:styleId="Indeks1">
    <w:name w:val="index 1"/>
    <w:basedOn w:val="Normalny"/>
    <w:next w:val="Normalny"/>
    <w:autoRedefine/>
    <w:uiPriority w:val="99"/>
    <w:semiHidden/>
    <w:unhideWhenUsed/>
    <w:rsid w:val="006E5617"/>
    <w:pPr>
      <w:ind w:left="240" w:hanging="240"/>
    </w:pPr>
  </w:style>
  <w:style w:type="paragraph" w:styleId="Nagwekindeksu">
    <w:name w:val="index heading"/>
    <w:basedOn w:val="Nagwek"/>
    <w:rsid w:val="006E5617"/>
    <w:pPr>
      <w:tabs>
        <w:tab w:val="clear" w:pos="4536"/>
        <w:tab w:val="clear" w:pos="9072"/>
      </w:tabs>
      <w:suppressAutoHyphens/>
    </w:pPr>
    <w:rPr>
      <w:rFonts w:ascii="Lato;Arial" w:eastAsia="Calibri" w:hAnsi="Lato;Arial" w:cs="Lato;Arial"/>
      <w:sz w:val="20"/>
      <w:szCs w:val="22"/>
      <w:lang w:eastAsia="zh-CN"/>
    </w:rPr>
  </w:style>
  <w:style w:type="paragraph" w:styleId="Nagwekspisutreci">
    <w:name w:val="TOC Heading"/>
    <w:basedOn w:val="Nagwek1"/>
    <w:next w:val="Normalny"/>
    <w:uiPriority w:val="39"/>
    <w:qFormat/>
    <w:rsid w:val="006E5617"/>
    <w:pPr>
      <w:suppressAutoHyphens/>
      <w:spacing w:line="276" w:lineRule="auto"/>
      <w:jc w:val="left"/>
      <w:outlineLvl w:val="9"/>
    </w:pPr>
    <w:rPr>
      <w:rFonts w:ascii="Calibri" w:eastAsia="Times New Roman" w:hAnsi="Calibri" w:cs="Calibri"/>
      <w:b/>
      <w:color w:val="000000"/>
      <w:sz w:val="24"/>
      <w:szCs w:val="24"/>
      <w:lang w:eastAsia="zh-CN"/>
    </w:rPr>
  </w:style>
  <w:style w:type="paragraph" w:styleId="Tekstprzypisudolnego">
    <w:name w:val="footnote text"/>
    <w:basedOn w:val="Normalny"/>
    <w:link w:val="TekstprzypisudolnegoZnak1"/>
    <w:rsid w:val="006E5617"/>
    <w:pPr>
      <w:suppressAutoHyphens/>
      <w:spacing w:after="200" w:line="276" w:lineRule="auto"/>
    </w:pPr>
    <w:rPr>
      <w:rFonts w:ascii="Calibri" w:hAnsi="Calibri" w:cs="Calibri"/>
      <w:sz w:val="20"/>
      <w:szCs w:val="20"/>
      <w:lang w:eastAsia="zh-CN"/>
    </w:rPr>
  </w:style>
  <w:style w:type="character" w:customStyle="1" w:styleId="TekstprzypisudolnegoZnak1">
    <w:name w:val="Tekst przypisu dolnego Znak1"/>
    <w:basedOn w:val="Domylnaczcionkaakapitu"/>
    <w:link w:val="Tekstprzypisudolnego"/>
    <w:rsid w:val="006E5617"/>
    <w:rPr>
      <w:rFonts w:ascii="Calibri" w:eastAsia="Times New Roman" w:hAnsi="Calibri" w:cs="Calibri"/>
      <w:sz w:val="20"/>
      <w:szCs w:val="20"/>
      <w:lang w:eastAsia="zh-CN"/>
    </w:rPr>
  </w:style>
  <w:style w:type="paragraph" w:styleId="Tekstkomentarza">
    <w:name w:val="annotation text"/>
    <w:basedOn w:val="Normalny"/>
    <w:link w:val="TekstkomentarzaZnak1"/>
    <w:qFormat/>
    <w:rsid w:val="006E5617"/>
    <w:pPr>
      <w:widowControl w:val="0"/>
      <w:suppressAutoHyphens/>
    </w:pPr>
    <w:rPr>
      <w:rFonts w:ascii="Calibri" w:eastAsia="Calibri" w:hAnsi="Calibri" w:cs="Calibri"/>
      <w:sz w:val="20"/>
      <w:szCs w:val="20"/>
      <w:lang w:eastAsia="zh-CN"/>
    </w:rPr>
  </w:style>
  <w:style w:type="character" w:customStyle="1" w:styleId="TekstkomentarzaZnak1">
    <w:name w:val="Tekst komentarza Znak1"/>
    <w:basedOn w:val="Domylnaczcionkaakapitu"/>
    <w:link w:val="Tekstkomentarza"/>
    <w:rsid w:val="006E5617"/>
    <w:rPr>
      <w:rFonts w:ascii="Calibri" w:eastAsia="Calibri" w:hAnsi="Calibri" w:cs="Calibri"/>
      <w:sz w:val="20"/>
      <w:szCs w:val="20"/>
      <w:lang w:eastAsia="zh-CN"/>
    </w:rPr>
  </w:style>
  <w:style w:type="paragraph" w:styleId="Tematkomentarza">
    <w:name w:val="annotation subject"/>
    <w:basedOn w:val="Tekstkomentarza"/>
    <w:next w:val="Tekstkomentarza"/>
    <w:link w:val="TematkomentarzaZnak1"/>
    <w:qFormat/>
    <w:rsid w:val="006E5617"/>
    <w:rPr>
      <w:b/>
      <w:bCs/>
    </w:rPr>
  </w:style>
  <w:style w:type="character" w:customStyle="1" w:styleId="TematkomentarzaZnak1">
    <w:name w:val="Temat komentarza Znak1"/>
    <w:basedOn w:val="TekstkomentarzaZnak1"/>
    <w:link w:val="Tematkomentarza"/>
    <w:rsid w:val="006E5617"/>
    <w:rPr>
      <w:rFonts w:ascii="Calibri" w:eastAsia="Calibri" w:hAnsi="Calibri" w:cs="Calibri"/>
      <w:b/>
      <w:bCs/>
      <w:sz w:val="20"/>
      <w:szCs w:val="20"/>
      <w:lang w:eastAsia="zh-CN"/>
    </w:rPr>
  </w:style>
  <w:style w:type="paragraph" w:customStyle="1" w:styleId="TableParagraph">
    <w:name w:val="Table Paragraph"/>
    <w:basedOn w:val="Normalny"/>
    <w:qFormat/>
    <w:rsid w:val="006E5617"/>
    <w:pPr>
      <w:widowControl w:val="0"/>
      <w:suppressAutoHyphens/>
    </w:pPr>
    <w:rPr>
      <w:lang w:eastAsia="zh-CN"/>
    </w:rPr>
  </w:style>
  <w:style w:type="paragraph" w:customStyle="1" w:styleId="Standard">
    <w:name w:val="Standard"/>
    <w:qFormat/>
    <w:rsid w:val="006E5617"/>
    <w:pPr>
      <w:widowControl w:val="0"/>
      <w:suppressAutoHyphens/>
      <w:spacing w:after="0" w:line="240" w:lineRule="auto"/>
      <w:textAlignment w:val="baseline"/>
    </w:pPr>
    <w:rPr>
      <w:rFonts w:ascii="Calibri" w:eastAsia="Calibri" w:hAnsi="Calibri" w:cs="Calibri"/>
      <w:lang w:eastAsia="zh-CN" w:bidi="hi-IN"/>
    </w:rPr>
  </w:style>
  <w:style w:type="paragraph" w:styleId="NormalnyWeb">
    <w:name w:val="Normal (Web)"/>
    <w:basedOn w:val="Normalny"/>
    <w:qFormat/>
    <w:rsid w:val="006E5617"/>
    <w:pPr>
      <w:suppressAutoHyphens/>
      <w:spacing w:before="280" w:after="280"/>
    </w:pPr>
    <w:rPr>
      <w:lang w:eastAsia="zh-CN"/>
    </w:rPr>
  </w:style>
  <w:style w:type="paragraph" w:customStyle="1" w:styleId="divpoint">
    <w:name w:val="div.point"/>
    <w:qFormat/>
    <w:rsid w:val="006E5617"/>
    <w:pPr>
      <w:widowControl w:val="0"/>
      <w:suppressAutoHyphens/>
      <w:spacing w:after="0" w:line="40" w:lineRule="atLeast"/>
    </w:pPr>
    <w:rPr>
      <w:rFonts w:ascii="Helvetica" w:eastAsia="Times New Roman" w:hAnsi="Helvetica" w:cs="Helvetica"/>
      <w:color w:val="000000"/>
      <w:sz w:val="18"/>
      <w:szCs w:val="18"/>
      <w:lang w:eastAsia="zh-CN"/>
    </w:rPr>
  </w:style>
  <w:style w:type="paragraph" w:customStyle="1" w:styleId="divparagraph">
    <w:name w:val="div.paragraph"/>
    <w:qFormat/>
    <w:rsid w:val="006E5617"/>
    <w:pPr>
      <w:widowControl w:val="0"/>
      <w:suppressAutoHyphens/>
      <w:spacing w:after="0" w:line="40" w:lineRule="atLeast"/>
    </w:pPr>
    <w:rPr>
      <w:rFonts w:ascii="Helvetica" w:eastAsia="Times New Roman" w:hAnsi="Helvetica" w:cs="Helvetica"/>
      <w:color w:val="000000"/>
      <w:sz w:val="18"/>
      <w:szCs w:val="18"/>
      <w:lang w:eastAsia="zh-CN"/>
    </w:rPr>
  </w:style>
  <w:style w:type="paragraph" w:styleId="Tekstpodstawowywcity">
    <w:name w:val="Body Text Indent"/>
    <w:basedOn w:val="Normalny"/>
    <w:link w:val="TekstpodstawowywcityZnak1"/>
    <w:rsid w:val="006E5617"/>
    <w:pPr>
      <w:suppressAutoHyphens/>
      <w:spacing w:after="120" w:line="240" w:lineRule="exact"/>
      <w:ind w:left="283"/>
    </w:pPr>
    <w:rPr>
      <w:rFonts w:ascii="Lato;Arial" w:eastAsia="Calibri" w:hAnsi="Lato;Arial" w:cs="Lato;Arial"/>
      <w:sz w:val="20"/>
      <w:szCs w:val="20"/>
      <w:lang w:eastAsia="zh-CN"/>
    </w:rPr>
  </w:style>
  <w:style w:type="character" w:customStyle="1" w:styleId="TekstpodstawowywcityZnak1">
    <w:name w:val="Tekst podstawowy wcięty Znak1"/>
    <w:basedOn w:val="Domylnaczcionkaakapitu"/>
    <w:link w:val="Tekstpodstawowywcity"/>
    <w:rsid w:val="006E5617"/>
    <w:rPr>
      <w:rFonts w:ascii="Lato;Arial" w:eastAsia="Calibri" w:hAnsi="Lato;Arial" w:cs="Lato;Arial"/>
      <w:sz w:val="20"/>
      <w:szCs w:val="20"/>
      <w:lang w:eastAsia="zh-CN"/>
    </w:rPr>
  </w:style>
  <w:style w:type="paragraph" w:customStyle="1" w:styleId="Zawartotabeli">
    <w:name w:val="Zawartość tabeli"/>
    <w:basedOn w:val="Normalny"/>
    <w:qFormat/>
    <w:rsid w:val="006E5617"/>
    <w:pPr>
      <w:widowControl w:val="0"/>
      <w:suppressLineNumbers/>
      <w:suppressAutoHyphens/>
      <w:spacing w:after="240" w:line="240" w:lineRule="exact"/>
    </w:pPr>
    <w:rPr>
      <w:rFonts w:ascii="Lato;Arial" w:eastAsia="Calibri" w:hAnsi="Lato;Arial" w:cs="Lato;Arial"/>
      <w:sz w:val="20"/>
      <w:szCs w:val="22"/>
      <w:lang w:eastAsia="zh-CN"/>
    </w:rPr>
  </w:style>
  <w:style w:type="paragraph" w:customStyle="1" w:styleId="Nagwektabeli">
    <w:name w:val="Nagłówek tabeli"/>
    <w:basedOn w:val="Zawartotabeli"/>
    <w:qFormat/>
    <w:rsid w:val="006E5617"/>
    <w:pPr>
      <w:jc w:val="center"/>
    </w:pPr>
    <w:rPr>
      <w:b/>
      <w:bCs/>
    </w:rPr>
  </w:style>
  <w:style w:type="paragraph" w:customStyle="1" w:styleId="Komentarz">
    <w:name w:val="Komentarz"/>
    <w:basedOn w:val="Normalny"/>
    <w:qFormat/>
    <w:rsid w:val="006E5617"/>
    <w:pPr>
      <w:suppressAutoHyphens/>
      <w:spacing w:after="240" w:line="240" w:lineRule="exact"/>
    </w:pPr>
    <w:rPr>
      <w:rFonts w:ascii="Lato;Arial" w:eastAsia="Calibri" w:hAnsi="Lato;Arial" w:cs="Lato;Arial"/>
      <w:sz w:val="20"/>
      <w:szCs w:val="20"/>
      <w:lang w:eastAsia="zh-CN"/>
    </w:rPr>
  </w:style>
  <w:style w:type="paragraph" w:styleId="Poprawka">
    <w:name w:val="Revision"/>
    <w:uiPriority w:val="99"/>
    <w:semiHidden/>
    <w:qFormat/>
    <w:rsid w:val="006E5617"/>
    <w:pPr>
      <w:spacing w:after="0" w:line="240" w:lineRule="auto"/>
    </w:pPr>
    <w:rPr>
      <w:rFonts w:ascii="Lato;Arial" w:eastAsia="Calibri" w:hAnsi="Lato;Arial" w:cs="Lato;Arial"/>
      <w:sz w:val="20"/>
      <w:lang w:eastAsia="zh-CN"/>
    </w:rPr>
  </w:style>
  <w:style w:type="paragraph" w:customStyle="1" w:styleId="Nagwek1A">
    <w:name w:val="Nagłówek 1A"/>
    <w:basedOn w:val="Normalny"/>
    <w:link w:val="Nagwek1AZnak"/>
    <w:qFormat/>
    <w:rsid w:val="006E5617"/>
    <w:pPr>
      <w:shd w:val="clear" w:color="auto" w:fill="BFBFBF"/>
      <w:suppressAutoHyphens/>
      <w:spacing w:line="360" w:lineRule="auto"/>
    </w:pPr>
    <w:rPr>
      <w:rFonts w:ascii="Lato" w:hAnsi="Lato" w:cstheme="minorBidi"/>
      <w:b/>
      <w:sz w:val="22"/>
      <w:szCs w:val="22"/>
      <w:lang w:eastAsia="pl-PL"/>
    </w:rPr>
  </w:style>
  <w:style w:type="numbering" w:customStyle="1" w:styleId="WW8Num1">
    <w:name w:val="WW8Num1"/>
    <w:qFormat/>
    <w:rsid w:val="006E5617"/>
  </w:style>
  <w:style w:type="numbering" w:customStyle="1" w:styleId="WW8Num2">
    <w:name w:val="WW8Num2"/>
    <w:qFormat/>
    <w:rsid w:val="006E5617"/>
  </w:style>
  <w:style w:type="numbering" w:customStyle="1" w:styleId="WW8Num3">
    <w:name w:val="WW8Num3"/>
    <w:qFormat/>
    <w:rsid w:val="006E5617"/>
  </w:style>
  <w:style w:type="numbering" w:customStyle="1" w:styleId="WW8Num4">
    <w:name w:val="WW8Num4"/>
    <w:qFormat/>
    <w:rsid w:val="006E5617"/>
  </w:style>
  <w:style w:type="numbering" w:customStyle="1" w:styleId="WW8Num5">
    <w:name w:val="WW8Num5"/>
    <w:qFormat/>
    <w:rsid w:val="006E5617"/>
  </w:style>
  <w:style w:type="numbering" w:customStyle="1" w:styleId="WW8Num6">
    <w:name w:val="WW8Num6"/>
    <w:qFormat/>
    <w:rsid w:val="006E5617"/>
  </w:style>
  <w:style w:type="numbering" w:customStyle="1" w:styleId="WW8Num7">
    <w:name w:val="WW8Num7"/>
    <w:qFormat/>
    <w:rsid w:val="006E5617"/>
  </w:style>
  <w:style w:type="numbering" w:customStyle="1" w:styleId="WW8Num8">
    <w:name w:val="WW8Num8"/>
    <w:qFormat/>
    <w:rsid w:val="006E5617"/>
  </w:style>
  <w:style w:type="numbering" w:customStyle="1" w:styleId="WW8Num9">
    <w:name w:val="WW8Num9"/>
    <w:qFormat/>
    <w:rsid w:val="006E5617"/>
  </w:style>
  <w:style w:type="numbering" w:customStyle="1" w:styleId="WW8Num10">
    <w:name w:val="WW8Num10"/>
    <w:qFormat/>
    <w:rsid w:val="006E5617"/>
  </w:style>
  <w:style w:type="numbering" w:customStyle="1" w:styleId="WW8Num11">
    <w:name w:val="WW8Num11"/>
    <w:qFormat/>
    <w:rsid w:val="006E5617"/>
  </w:style>
  <w:style w:type="numbering" w:customStyle="1" w:styleId="WW8Num12">
    <w:name w:val="WW8Num12"/>
    <w:qFormat/>
    <w:rsid w:val="006E5617"/>
  </w:style>
  <w:style w:type="numbering" w:customStyle="1" w:styleId="WW8Num13">
    <w:name w:val="WW8Num13"/>
    <w:qFormat/>
    <w:rsid w:val="006E5617"/>
  </w:style>
  <w:style w:type="numbering" w:customStyle="1" w:styleId="WW8Num14">
    <w:name w:val="WW8Num14"/>
    <w:qFormat/>
    <w:rsid w:val="006E5617"/>
  </w:style>
  <w:style w:type="numbering" w:customStyle="1" w:styleId="WW8Num15">
    <w:name w:val="WW8Num15"/>
    <w:qFormat/>
    <w:rsid w:val="006E5617"/>
  </w:style>
  <w:style w:type="numbering" w:customStyle="1" w:styleId="WW8Num16">
    <w:name w:val="WW8Num16"/>
    <w:qFormat/>
    <w:rsid w:val="006E5617"/>
  </w:style>
  <w:style w:type="numbering" w:customStyle="1" w:styleId="WW8Num17">
    <w:name w:val="WW8Num17"/>
    <w:qFormat/>
    <w:rsid w:val="006E5617"/>
  </w:style>
  <w:style w:type="numbering" w:customStyle="1" w:styleId="WW8Num18">
    <w:name w:val="WW8Num18"/>
    <w:qFormat/>
    <w:rsid w:val="006E5617"/>
  </w:style>
  <w:style w:type="numbering" w:customStyle="1" w:styleId="WW8Num19">
    <w:name w:val="WW8Num19"/>
    <w:qFormat/>
    <w:rsid w:val="006E5617"/>
  </w:style>
  <w:style w:type="numbering" w:customStyle="1" w:styleId="WW8Num20">
    <w:name w:val="WW8Num20"/>
    <w:qFormat/>
    <w:rsid w:val="006E5617"/>
  </w:style>
  <w:style w:type="numbering" w:customStyle="1" w:styleId="WW8Num21">
    <w:name w:val="WW8Num21"/>
    <w:qFormat/>
    <w:rsid w:val="006E5617"/>
  </w:style>
  <w:style w:type="numbering" w:customStyle="1" w:styleId="WW8Num22">
    <w:name w:val="WW8Num22"/>
    <w:qFormat/>
    <w:rsid w:val="006E5617"/>
  </w:style>
  <w:style w:type="numbering" w:customStyle="1" w:styleId="WW8Num23">
    <w:name w:val="WW8Num23"/>
    <w:qFormat/>
    <w:rsid w:val="006E5617"/>
  </w:style>
  <w:style w:type="numbering" w:customStyle="1" w:styleId="WW8Num24">
    <w:name w:val="WW8Num24"/>
    <w:qFormat/>
    <w:rsid w:val="006E5617"/>
  </w:style>
  <w:style w:type="numbering" w:customStyle="1" w:styleId="WW8Num25">
    <w:name w:val="WW8Num25"/>
    <w:qFormat/>
    <w:rsid w:val="006E5617"/>
  </w:style>
  <w:style w:type="numbering" w:customStyle="1" w:styleId="WW8Num26">
    <w:name w:val="WW8Num26"/>
    <w:qFormat/>
    <w:rsid w:val="006E5617"/>
  </w:style>
  <w:style w:type="numbering" w:customStyle="1" w:styleId="WW8Num27">
    <w:name w:val="WW8Num27"/>
    <w:qFormat/>
    <w:rsid w:val="006E5617"/>
  </w:style>
  <w:style w:type="numbering" w:customStyle="1" w:styleId="WW8Num28">
    <w:name w:val="WW8Num28"/>
    <w:qFormat/>
    <w:rsid w:val="006E5617"/>
  </w:style>
  <w:style w:type="numbering" w:customStyle="1" w:styleId="WW8Num29">
    <w:name w:val="WW8Num29"/>
    <w:qFormat/>
    <w:rsid w:val="006E5617"/>
  </w:style>
  <w:style w:type="numbering" w:customStyle="1" w:styleId="WW8Num30">
    <w:name w:val="WW8Num30"/>
    <w:qFormat/>
    <w:rsid w:val="006E5617"/>
  </w:style>
  <w:style w:type="numbering" w:customStyle="1" w:styleId="WW8Num31">
    <w:name w:val="WW8Num31"/>
    <w:qFormat/>
    <w:rsid w:val="006E5617"/>
  </w:style>
  <w:style w:type="numbering" w:customStyle="1" w:styleId="WW8Num32">
    <w:name w:val="WW8Num32"/>
    <w:qFormat/>
    <w:rsid w:val="006E5617"/>
  </w:style>
  <w:style w:type="numbering" w:customStyle="1" w:styleId="WW8Num33">
    <w:name w:val="WW8Num33"/>
    <w:qFormat/>
    <w:rsid w:val="006E5617"/>
  </w:style>
  <w:style w:type="numbering" w:customStyle="1" w:styleId="WW8Num34">
    <w:name w:val="WW8Num34"/>
    <w:qFormat/>
    <w:rsid w:val="006E5617"/>
  </w:style>
  <w:style w:type="numbering" w:customStyle="1" w:styleId="WW8Num35">
    <w:name w:val="WW8Num35"/>
    <w:qFormat/>
    <w:rsid w:val="006E5617"/>
  </w:style>
  <w:style w:type="table" w:styleId="Tabela-Siatka">
    <w:name w:val="Table Grid"/>
    <w:basedOn w:val="Standardowy"/>
    <w:uiPriority w:val="39"/>
    <w:rsid w:val="006E5617"/>
    <w:pPr>
      <w:suppressAutoHyphens/>
      <w:spacing w:after="0" w:line="240" w:lineRule="auto"/>
    </w:pPr>
    <w:rPr>
      <w:rFonts w:ascii="Liberation Serif" w:eastAsia="NSimSun" w:hAnsi="Liberation Serif" w:cs="Ari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6E5617"/>
    <w:rPr>
      <w:vertAlign w:val="superscript"/>
    </w:rPr>
  </w:style>
  <w:style w:type="character" w:customStyle="1" w:styleId="AkapitzlistZnak1">
    <w:name w:val="Akapit z listą Znak1"/>
    <w:aliases w:val="Numerowanie Znak,Akapit z listą BS Znak,Kolorowa lista — akcent 11 Znak,CW_Lista Znak,Nagłowek 3 Znak,L1 Znak,Preambuła Znak,Dot pt Znak,F5 List Paragraph Znak,Recommendation Znak,List Paragraph11 Znak,lp1 Znak,maz_wyliczenie Znak"/>
    <w:link w:val="Akapitzlist"/>
    <w:qFormat/>
    <w:rsid w:val="005B0792"/>
    <w:rPr>
      <w:rFonts w:ascii="Calibri" w:eastAsia="Times New Roman" w:hAnsi="Calibri" w:cs="Times New Roman"/>
      <w:szCs w:val="24"/>
      <w:lang w:eastAsia="pl-PL"/>
    </w:rPr>
  </w:style>
  <w:style w:type="character" w:customStyle="1" w:styleId="Tekstpodstawowy9">
    <w:name w:val="Tekst podstawowy9"/>
    <w:basedOn w:val="Domylnaczcionkaakapitu"/>
    <w:qFormat/>
    <w:rsid w:val="000814CB"/>
    <w:rPr>
      <w:rFonts w:ascii="Arial" w:eastAsia="Arial" w:hAnsi="Arial" w:cs="Arial"/>
      <w:b w:val="0"/>
      <w:bCs w:val="0"/>
      <w:i w:val="0"/>
      <w:iCs w:val="0"/>
      <w:caps w:val="0"/>
      <w:smallCaps w:val="0"/>
      <w:strike w:val="0"/>
      <w:dstrike w:val="0"/>
      <w:spacing w:val="0"/>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90529">
      <w:bodyDiv w:val="1"/>
      <w:marLeft w:val="0"/>
      <w:marRight w:val="0"/>
      <w:marTop w:val="0"/>
      <w:marBottom w:val="0"/>
      <w:divBdr>
        <w:top w:val="none" w:sz="0" w:space="0" w:color="auto"/>
        <w:left w:val="none" w:sz="0" w:space="0" w:color="auto"/>
        <w:bottom w:val="none" w:sz="0" w:space="0" w:color="auto"/>
        <w:right w:val="none" w:sz="0" w:space="0" w:color="auto"/>
      </w:divBdr>
    </w:div>
    <w:div w:id="66615973">
      <w:bodyDiv w:val="1"/>
      <w:marLeft w:val="0"/>
      <w:marRight w:val="0"/>
      <w:marTop w:val="0"/>
      <w:marBottom w:val="0"/>
      <w:divBdr>
        <w:top w:val="none" w:sz="0" w:space="0" w:color="auto"/>
        <w:left w:val="none" w:sz="0" w:space="0" w:color="auto"/>
        <w:bottom w:val="none" w:sz="0" w:space="0" w:color="auto"/>
        <w:right w:val="none" w:sz="0" w:space="0" w:color="auto"/>
      </w:divBdr>
      <w:divsChild>
        <w:div w:id="1054280716">
          <w:marLeft w:val="0"/>
          <w:marRight w:val="0"/>
          <w:marTop w:val="0"/>
          <w:marBottom w:val="0"/>
          <w:divBdr>
            <w:top w:val="none" w:sz="0" w:space="0" w:color="auto"/>
            <w:left w:val="none" w:sz="0" w:space="0" w:color="auto"/>
            <w:bottom w:val="none" w:sz="0" w:space="0" w:color="auto"/>
            <w:right w:val="none" w:sz="0" w:space="0" w:color="auto"/>
          </w:divBdr>
          <w:divsChild>
            <w:div w:id="1366951397">
              <w:marLeft w:val="0"/>
              <w:marRight w:val="0"/>
              <w:marTop w:val="0"/>
              <w:marBottom w:val="0"/>
              <w:divBdr>
                <w:top w:val="none" w:sz="0" w:space="0" w:color="auto"/>
                <w:left w:val="none" w:sz="0" w:space="0" w:color="auto"/>
                <w:bottom w:val="none" w:sz="0" w:space="0" w:color="auto"/>
                <w:right w:val="none" w:sz="0" w:space="0" w:color="auto"/>
              </w:divBdr>
              <w:divsChild>
                <w:div w:id="51076064">
                  <w:marLeft w:val="0"/>
                  <w:marRight w:val="0"/>
                  <w:marTop w:val="0"/>
                  <w:marBottom w:val="0"/>
                  <w:divBdr>
                    <w:top w:val="none" w:sz="0" w:space="0" w:color="auto"/>
                    <w:left w:val="none" w:sz="0" w:space="0" w:color="auto"/>
                    <w:bottom w:val="none" w:sz="0" w:space="0" w:color="auto"/>
                    <w:right w:val="none" w:sz="0" w:space="0" w:color="auto"/>
                  </w:divBdr>
                </w:div>
              </w:divsChild>
            </w:div>
            <w:div w:id="1376197838">
              <w:marLeft w:val="0"/>
              <w:marRight w:val="0"/>
              <w:marTop w:val="0"/>
              <w:marBottom w:val="0"/>
              <w:divBdr>
                <w:top w:val="none" w:sz="0" w:space="0" w:color="auto"/>
                <w:left w:val="none" w:sz="0" w:space="0" w:color="auto"/>
                <w:bottom w:val="none" w:sz="0" w:space="0" w:color="auto"/>
                <w:right w:val="none" w:sz="0" w:space="0" w:color="auto"/>
              </w:divBdr>
              <w:divsChild>
                <w:div w:id="979919017">
                  <w:marLeft w:val="0"/>
                  <w:marRight w:val="0"/>
                  <w:marTop w:val="0"/>
                  <w:marBottom w:val="0"/>
                  <w:divBdr>
                    <w:top w:val="none" w:sz="0" w:space="0" w:color="auto"/>
                    <w:left w:val="none" w:sz="0" w:space="0" w:color="auto"/>
                    <w:bottom w:val="none" w:sz="0" w:space="0" w:color="auto"/>
                    <w:right w:val="none" w:sz="0" w:space="0" w:color="auto"/>
                  </w:divBdr>
                </w:div>
              </w:divsChild>
            </w:div>
            <w:div w:id="1309359643">
              <w:marLeft w:val="0"/>
              <w:marRight w:val="0"/>
              <w:marTop w:val="0"/>
              <w:marBottom w:val="0"/>
              <w:divBdr>
                <w:top w:val="none" w:sz="0" w:space="0" w:color="auto"/>
                <w:left w:val="none" w:sz="0" w:space="0" w:color="auto"/>
                <w:bottom w:val="none" w:sz="0" w:space="0" w:color="auto"/>
                <w:right w:val="none" w:sz="0" w:space="0" w:color="auto"/>
              </w:divBdr>
              <w:divsChild>
                <w:div w:id="269512191">
                  <w:marLeft w:val="0"/>
                  <w:marRight w:val="0"/>
                  <w:marTop w:val="0"/>
                  <w:marBottom w:val="0"/>
                  <w:divBdr>
                    <w:top w:val="none" w:sz="0" w:space="0" w:color="auto"/>
                    <w:left w:val="none" w:sz="0" w:space="0" w:color="auto"/>
                    <w:bottom w:val="none" w:sz="0" w:space="0" w:color="auto"/>
                    <w:right w:val="none" w:sz="0" w:space="0" w:color="auto"/>
                  </w:divBdr>
                </w:div>
                <w:div w:id="101418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42399">
          <w:marLeft w:val="0"/>
          <w:marRight w:val="0"/>
          <w:marTop w:val="0"/>
          <w:marBottom w:val="0"/>
          <w:divBdr>
            <w:top w:val="none" w:sz="0" w:space="0" w:color="auto"/>
            <w:left w:val="none" w:sz="0" w:space="0" w:color="auto"/>
            <w:bottom w:val="none" w:sz="0" w:space="0" w:color="auto"/>
            <w:right w:val="none" w:sz="0" w:space="0" w:color="auto"/>
          </w:divBdr>
          <w:divsChild>
            <w:div w:id="1852527902">
              <w:marLeft w:val="0"/>
              <w:marRight w:val="0"/>
              <w:marTop w:val="0"/>
              <w:marBottom w:val="0"/>
              <w:divBdr>
                <w:top w:val="none" w:sz="0" w:space="0" w:color="auto"/>
                <w:left w:val="none" w:sz="0" w:space="0" w:color="auto"/>
                <w:bottom w:val="none" w:sz="0" w:space="0" w:color="auto"/>
                <w:right w:val="none" w:sz="0" w:space="0" w:color="auto"/>
              </w:divBdr>
              <w:divsChild>
                <w:div w:id="109347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02313">
      <w:bodyDiv w:val="1"/>
      <w:marLeft w:val="0"/>
      <w:marRight w:val="0"/>
      <w:marTop w:val="0"/>
      <w:marBottom w:val="0"/>
      <w:divBdr>
        <w:top w:val="none" w:sz="0" w:space="0" w:color="auto"/>
        <w:left w:val="none" w:sz="0" w:space="0" w:color="auto"/>
        <w:bottom w:val="none" w:sz="0" w:space="0" w:color="auto"/>
        <w:right w:val="none" w:sz="0" w:space="0" w:color="auto"/>
      </w:divBdr>
    </w:div>
    <w:div w:id="161899287">
      <w:bodyDiv w:val="1"/>
      <w:marLeft w:val="0"/>
      <w:marRight w:val="0"/>
      <w:marTop w:val="0"/>
      <w:marBottom w:val="0"/>
      <w:divBdr>
        <w:top w:val="none" w:sz="0" w:space="0" w:color="auto"/>
        <w:left w:val="none" w:sz="0" w:space="0" w:color="auto"/>
        <w:bottom w:val="none" w:sz="0" w:space="0" w:color="auto"/>
        <w:right w:val="none" w:sz="0" w:space="0" w:color="auto"/>
      </w:divBdr>
    </w:div>
    <w:div w:id="174195382">
      <w:bodyDiv w:val="1"/>
      <w:marLeft w:val="0"/>
      <w:marRight w:val="0"/>
      <w:marTop w:val="0"/>
      <w:marBottom w:val="0"/>
      <w:divBdr>
        <w:top w:val="none" w:sz="0" w:space="0" w:color="auto"/>
        <w:left w:val="none" w:sz="0" w:space="0" w:color="auto"/>
        <w:bottom w:val="none" w:sz="0" w:space="0" w:color="auto"/>
        <w:right w:val="none" w:sz="0" w:space="0" w:color="auto"/>
      </w:divBdr>
      <w:divsChild>
        <w:div w:id="1024749339">
          <w:marLeft w:val="0"/>
          <w:marRight w:val="0"/>
          <w:marTop w:val="0"/>
          <w:marBottom w:val="0"/>
          <w:divBdr>
            <w:top w:val="none" w:sz="0" w:space="0" w:color="auto"/>
            <w:left w:val="none" w:sz="0" w:space="0" w:color="auto"/>
            <w:bottom w:val="none" w:sz="0" w:space="0" w:color="auto"/>
            <w:right w:val="none" w:sz="0" w:space="0" w:color="auto"/>
          </w:divBdr>
          <w:divsChild>
            <w:div w:id="191842388">
              <w:marLeft w:val="0"/>
              <w:marRight w:val="0"/>
              <w:marTop w:val="0"/>
              <w:marBottom w:val="0"/>
              <w:divBdr>
                <w:top w:val="none" w:sz="0" w:space="0" w:color="auto"/>
                <w:left w:val="none" w:sz="0" w:space="0" w:color="auto"/>
                <w:bottom w:val="none" w:sz="0" w:space="0" w:color="auto"/>
                <w:right w:val="none" w:sz="0" w:space="0" w:color="auto"/>
              </w:divBdr>
              <w:divsChild>
                <w:div w:id="944339700">
                  <w:marLeft w:val="0"/>
                  <w:marRight w:val="0"/>
                  <w:marTop w:val="0"/>
                  <w:marBottom w:val="0"/>
                  <w:divBdr>
                    <w:top w:val="none" w:sz="0" w:space="0" w:color="auto"/>
                    <w:left w:val="none" w:sz="0" w:space="0" w:color="auto"/>
                    <w:bottom w:val="none" w:sz="0" w:space="0" w:color="auto"/>
                    <w:right w:val="none" w:sz="0" w:space="0" w:color="auto"/>
                  </w:divBdr>
                </w:div>
              </w:divsChild>
            </w:div>
            <w:div w:id="1570381540">
              <w:marLeft w:val="0"/>
              <w:marRight w:val="0"/>
              <w:marTop w:val="0"/>
              <w:marBottom w:val="0"/>
              <w:divBdr>
                <w:top w:val="none" w:sz="0" w:space="0" w:color="auto"/>
                <w:left w:val="none" w:sz="0" w:space="0" w:color="auto"/>
                <w:bottom w:val="none" w:sz="0" w:space="0" w:color="auto"/>
                <w:right w:val="none" w:sz="0" w:space="0" w:color="auto"/>
              </w:divBdr>
              <w:divsChild>
                <w:div w:id="1678847695">
                  <w:marLeft w:val="0"/>
                  <w:marRight w:val="0"/>
                  <w:marTop w:val="0"/>
                  <w:marBottom w:val="0"/>
                  <w:divBdr>
                    <w:top w:val="none" w:sz="0" w:space="0" w:color="auto"/>
                    <w:left w:val="none" w:sz="0" w:space="0" w:color="auto"/>
                    <w:bottom w:val="none" w:sz="0" w:space="0" w:color="auto"/>
                    <w:right w:val="none" w:sz="0" w:space="0" w:color="auto"/>
                  </w:divBdr>
                </w:div>
              </w:divsChild>
            </w:div>
            <w:div w:id="726951768">
              <w:marLeft w:val="0"/>
              <w:marRight w:val="0"/>
              <w:marTop w:val="0"/>
              <w:marBottom w:val="0"/>
              <w:divBdr>
                <w:top w:val="none" w:sz="0" w:space="0" w:color="auto"/>
                <w:left w:val="none" w:sz="0" w:space="0" w:color="auto"/>
                <w:bottom w:val="none" w:sz="0" w:space="0" w:color="auto"/>
                <w:right w:val="none" w:sz="0" w:space="0" w:color="auto"/>
              </w:divBdr>
              <w:divsChild>
                <w:div w:id="520435955">
                  <w:marLeft w:val="0"/>
                  <w:marRight w:val="0"/>
                  <w:marTop w:val="0"/>
                  <w:marBottom w:val="0"/>
                  <w:divBdr>
                    <w:top w:val="none" w:sz="0" w:space="0" w:color="auto"/>
                    <w:left w:val="none" w:sz="0" w:space="0" w:color="auto"/>
                    <w:bottom w:val="none" w:sz="0" w:space="0" w:color="auto"/>
                    <w:right w:val="none" w:sz="0" w:space="0" w:color="auto"/>
                  </w:divBdr>
                </w:div>
                <w:div w:id="203588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954699">
          <w:marLeft w:val="0"/>
          <w:marRight w:val="0"/>
          <w:marTop w:val="0"/>
          <w:marBottom w:val="0"/>
          <w:divBdr>
            <w:top w:val="none" w:sz="0" w:space="0" w:color="auto"/>
            <w:left w:val="none" w:sz="0" w:space="0" w:color="auto"/>
            <w:bottom w:val="none" w:sz="0" w:space="0" w:color="auto"/>
            <w:right w:val="none" w:sz="0" w:space="0" w:color="auto"/>
          </w:divBdr>
          <w:divsChild>
            <w:div w:id="39015833">
              <w:marLeft w:val="0"/>
              <w:marRight w:val="0"/>
              <w:marTop w:val="0"/>
              <w:marBottom w:val="0"/>
              <w:divBdr>
                <w:top w:val="none" w:sz="0" w:space="0" w:color="auto"/>
                <w:left w:val="none" w:sz="0" w:space="0" w:color="auto"/>
                <w:bottom w:val="none" w:sz="0" w:space="0" w:color="auto"/>
                <w:right w:val="none" w:sz="0" w:space="0" w:color="auto"/>
              </w:divBdr>
              <w:divsChild>
                <w:div w:id="205680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42548">
      <w:bodyDiv w:val="1"/>
      <w:marLeft w:val="0"/>
      <w:marRight w:val="0"/>
      <w:marTop w:val="0"/>
      <w:marBottom w:val="0"/>
      <w:divBdr>
        <w:top w:val="none" w:sz="0" w:space="0" w:color="auto"/>
        <w:left w:val="none" w:sz="0" w:space="0" w:color="auto"/>
        <w:bottom w:val="none" w:sz="0" w:space="0" w:color="auto"/>
        <w:right w:val="none" w:sz="0" w:space="0" w:color="auto"/>
      </w:divBdr>
    </w:div>
    <w:div w:id="264119732">
      <w:bodyDiv w:val="1"/>
      <w:marLeft w:val="0"/>
      <w:marRight w:val="0"/>
      <w:marTop w:val="0"/>
      <w:marBottom w:val="0"/>
      <w:divBdr>
        <w:top w:val="none" w:sz="0" w:space="0" w:color="auto"/>
        <w:left w:val="none" w:sz="0" w:space="0" w:color="auto"/>
        <w:bottom w:val="none" w:sz="0" w:space="0" w:color="auto"/>
        <w:right w:val="none" w:sz="0" w:space="0" w:color="auto"/>
      </w:divBdr>
    </w:div>
    <w:div w:id="386538705">
      <w:bodyDiv w:val="1"/>
      <w:marLeft w:val="0"/>
      <w:marRight w:val="0"/>
      <w:marTop w:val="0"/>
      <w:marBottom w:val="0"/>
      <w:divBdr>
        <w:top w:val="none" w:sz="0" w:space="0" w:color="auto"/>
        <w:left w:val="none" w:sz="0" w:space="0" w:color="auto"/>
        <w:bottom w:val="none" w:sz="0" w:space="0" w:color="auto"/>
        <w:right w:val="none" w:sz="0" w:space="0" w:color="auto"/>
      </w:divBdr>
    </w:div>
    <w:div w:id="410658773">
      <w:bodyDiv w:val="1"/>
      <w:marLeft w:val="0"/>
      <w:marRight w:val="0"/>
      <w:marTop w:val="0"/>
      <w:marBottom w:val="0"/>
      <w:divBdr>
        <w:top w:val="none" w:sz="0" w:space="0" w:color="auto"/>
        <w:left w:val="none" w:sz="0" w:space="0" w:color="auto"/>
        <w:bottom w:val="none" w:sz="0" w:space="0" w:color="auto"/>
        <w:right w:val="none" w:sz="0" w:space="0" w:color="auto"/>
      </w:divBdr>
    </w:div>
    <w:div w:id="473716296">
      <w:bodyDiv w:val="1"/>
      <w:marLeft w:val="0"/>
      <w:marRight w:val="0"/>
      <w:marTop w:val="0"/>
      <w:marBottom w:val="0"/>
      <w:divBdr>
        <w:top w:val="none" w:sz="0" w:space="0" w:color="auto"/>
        <w:left w:val="none" w:sz="0" w:space="0" w:color="auto"/>
        <w:bottom w:val="none" w:sz="0" w:space="0" w:color="auto"/>
        <w:right w:val="none" w:sz="0" w:space="0" w:color="auto"/>
      </w:divBdr>
    </w:div>
    <w:div w:id="673337447">
      <w:bodyDiv w:val="1"/>
      <w:marLeft w:val="0"/>
      <w:marRight w:val="0"/>
      <w:marTop w:val="0"/>
      <w:marBottom w:val="0"/>
      <w:divBdr>
        <w:top w:val="none" w:sz="0" w:space="0" w:color="auto"/>
        <w:left w:val="none" w:sz="0" w:space="0" w:color="auto"/>
        <w:bottom w:val="none" w:sz="0" w:space="0" w:color="auto"/>
        <w:right w:val="none" w:sz="0" w:space="0" w:color="auto"/>
      </w:divBdr>
    </w:div>
    <w:div w:id="731077833">
      <w:bodyDiv w:val="1"/>
      <w:marLeft w:val="0"/>
      <w:marRight w:val="0"/>
      <w:marTop w:val="0"/>
      <w:marBottom w:val="0"/>
      <w:divBdr>
        <w:top w:val="none" w:sz="0" w:space="0" w:color="auto"/>
        <w:left w:val="none" w:sz="0" w:space="0" w:color="auto"/>
        <w:bottom w:val="none" w:sz="0" w:space="0" w:color="auto"/>
        <w:right w:val="none" w:sz="0" w:space="0" w:color="auto"/>
      </w:divBdr>
    </w:div>
    <w:div w:id="833956096">
      <w:bodyDiv w:val="1"/>
      <w:marLeft w:val="0"/>
      <w:marRight w:val="0"/>
      <w:marTop w:val="0"/>
      <w:marBottom w:val="0"/>
      <w:divBdr>
        <w:top w:val="none" w:sz="0" w:space="0" w:color="auto"/>
        <w:left w:val="none" w:sz="0" w:space="0" w:color="auto"/>
        <w:bottom w:val="none" w:sz="0" w:space="0" w:color="auto"/>
        <w:right w:val="none" w:sz="0" w:space="0" w:color="auto"/>
      </w:divBdr>
    </w:div>
    <w:div w:id="881795407">
      <w:bodyDiv w:val="1"/>
      <w:marLeft w:val="0"/>
      <w:marRight w:val="0"/>
      <w:marTop w:val="0"/>
      <w:marBottom w:val="0"/>
      <w:divBdr>
        <w:top w:val="none" w:sz="0" w:space="0" w:color="auto"/>
        <w:left w:val="none" w:sz="0" w:space="0" w:color="auto"/>
        <w:bottom w:val="none" w:sz="0" w:space="0" w:color="auto"/>
        <w:right w:val="none" w:sz="0" w:space="0" w:color="auto"/>
      </w:divBdr>
      <w:divsChild>
        <w:div w:id="991644013">
          <w:marLeft w:val="0"/>
          <w:marRight w:val="0"/>
          <w:marTop w:val="0"/>
          <w:marBottom w:val="0"/>
          <w:divBdr>
            <w:top w:val="none" w:sz="0" w:space="0" w:color="auto"/>
            <w:left w:val="none" w:sz="0" w:space="0" w:color="auto"/>
            <w:bottom w:val="none" w:sz="0" w:space="0" w:color="auto"/>
            <w:right w:val="none" w:sz="0" w:space="0" w:color="auto"/>
          </w:divBdr>
          <w:divsChild>
            <w:div w:id="148522631">
              <w:marLeft w:val="0"/>
              <w:marRight w:val="0"/>
              <w:marTop w:val="0"/>
              <w:marBottom w:val="0"/>
              <w:divBdr>
                <w:top w:val="none" w:sz="0" w:space="0" w:color="auto"/>
                <w:left w:val="none" w:sz="0" w:space="0" w:color="auto"/>
                <w:bottom w:val="none" w:sz="0" w:space="0" w:color="auto"/>
                <w:right w:val="none" w:sz="0" w:space="0" w:color="auto"/>
              </w:divBdr>
              <w:divsChild>
                <w:div w:id="1803498079">
                  <w:marLeft w:val="0"/>
                  <w:marRight w:val="0"/>
                  <w:marTop w:val="0"/>
                  <w:marBottom w:val="0"/>
                  <w:divBdr>
                    <w:top w:val="none" w:sz="0" w:space="0" w:color="auto"/>
                    <w:left w:val="none" w:sz="0" w:space="0" w:color="auto"/>
                    <w:bottom w:val="none" w:sz="0" w:space="0" w:color="auto"/>
                    <w:right w:val="none" w:sz="0" w:space="0" w:color="auto"/>
                  </w:divBdr>
                </w:div>
              </w:divsChild>
            </w:div>
            <w:div w:id="1573277584">
              <w:marLeft w:val="0"/>
              <w:marRight w:val="0"/>
              <w:marTop w:val="0"/>
              <w:marBottom w:val="0"/>
              <w:divBdr>
                <w:top w:val="none" w:sz="0" w:space="0" w:color="auto"/>
                <w:left w:val="none" w:sz="0" w:space="0" w:color="auto"/>
                <w:bottom w:val="none" w:sz="0" w:space="0" w:color="auto"/>
                <w:right w:val="none" w:sz="0" w:space="0" w:color="auto"/>
              </w:divBdr>
              <w:divsChild>
                <w:div w:id="1022167250">
                  <w:marLeft w:val="0"/>
                  <w:marRight w:val="0"/>
                  <w:marTop w:val="0"/>
                  <w:marBottom w:val="0"/>
                  <w:divBdr>
                    <w:top w:val="none" w:sz="0" w:space="0" w:color="auto"/>
                    <w:left w:val="none" w:sz="0" w:space="0" w:color="auto"/>
                    <w:bottom w:val="none" w:sz="0" w:space="0" w:color="auto"/>
                    <w:right w:val="none" w:sz="0" w:space="0" w:color="auto"/>
                  </w:divBdr>
                </w:div>
              </w:divsChild>
            </w:div>
            <w:div w:id="1411849957">
              <w:marLeft w:val="0"/>
              <w:marRight w:val="0"/>
              <w:marTop w:val="0"/>
              <w:marBottom w:val="0"/>
              <w:divBdr>
                <w:top w:val="none" w:sz="0" w:space="0" w:color="auto"/>
                <w:left w:val="none" w:sz="0" w:space="0" w:color="auto"/>
                <w:bottom w:val="none" w:sz="0" w:space="0" w:color="auto"/>
                <w:right w:val="none" w:sz="0" w:space="0" w:color="auto"/>
              </w:divBdr>
              <w:divsChild>
                <w:div w:id="1850214480">
                  <w:marLeft w:val="0"/>
                  <w:marRight w:val="0"/>
                  <w:marTop w:val="0"/>
                  <w:marBottom w:val="0"/>
                  <w:divBdr>
                    <w:top w:val="none" w:sz="0" w:space="0" w:color="auto"/>
                    <w:left w:val="none" w:sz="0" w:space="0" w:color="auto"/>
                    <w:bottom w:val="none" w:sz="0" w:space="0" w:color="auto"/>
                    <w:right w:val="none" w:sz="0" w:space="0" w:color="auto"/>
                  </w:divBdr>
                </w:div>
                <w:div w:id="208903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24582">
          <w:marLeft w:val="0"/>
          <w:marRight w:val="0"/>
          <w:marTop w:val="0"/>
          <w:marBottom w:val="0"/>
          <w:divBdr>
            <w:top w:val="none" w:sz="0" w:space="0" w:color="auto"/>
            <w:left w:val="none" w:sz="0" w:space="0" w:color="auto"/>
            <w:bottom w:val="none" w:sz="0" w:space="0" w:color="auto"/>
            <w:right w:val="none" w:sz="0" w:space="0" w:color="auto"/>
          </w:divBdr>
          <w:divsChild>
            <w:div w:id="757946383">
              <w:marLeft w:val="0"/>
              <w:marRight w:val="0"/>
              <w:marTop w:val="0"/>
              <w:marBottom w:val="0"/>
              <w:divBdr>
                <w:top w:val="none" w:sz="0" w:space="0" w:color="auto"/>
                <w:left w:val="none" w:sz="0" w:space="0" w:color="auto"/>
                <w:bottom w:val="none" w:sz="0" w:space="0" w:color="auto"/>
                <w:right w:val="none" w:sz="0" w:space="0" w:color="auto"/>
              </w:divBdr>
              <w:divsChild>
                <w:div w:id="20465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794293">
      <w:bodyDiv w:val="1"/>
      <w:marLeft w:val="0"/>
      <w:marRight w:val="0"/>
      <w:marTop w:val="0"/>
      <w:marBottom w:val="0"/>
      <w:divBdr>
        <w:top w:val="none" w:sz="0" w:space="0" w:color="auto"/>
        <w:left w:val="none" w:sz="0" w:space="0" w:color="auto"/>
        <w:bottom w:val="none" w:sz="0" w:space="0" w:color="auto"/>
        <w:right w:val="none" w:sz="0" w:space="0" w:color="auto"/>
      </w:divBdr>
    </w:div>
    <w:div w:id="1013151062">
      <w:bodyDiv w:val="1"/>
      <w:marLeft w:val="0"/>
      <w:marRight w:val="0"/>
      <w:marTop w:val="0"/>
      <w:marBottom w:val="0"/>
      <w:divBdr>
        <w:top w:val="none" w:sz="0" w:space="0" w:color="auto"/>
        <w:left w:val="none" w:sz="0" w:space="0" w:color="auto"/>
        <w:bottom w:val="none" w:sz="0" w:space="0" w:color="auto"/>
        <w:right w:val="none" w:sz="0" w:space="0" w:color="auto"/>
      </w:divBdr>
    </w:div>
    <w:div w:id="1046098106">
      <w:bodyDiv w:val="1"/>
      <w:marLeft w:val="0"/>
      <w:marRight w:val="0"/>
      <w:marTop w:val="0"/>
      <w:marBottom w:val="0"/>
      <w:divBdr>
        <w:top w:val="none" w:sz="0" w:space="0" w:color="auto"/>
        <w:left w:val="none" w:sz="0" w:space="0" w:color="auto"/>
        <w:bottom w:val="none" w:sz="0" w:space="0" w:color="auto"/>
        <w:right w:val="none" w:sz="0" w:space="0" w:color="auto"/>
      </w:divBdr>
    </w:div>
    <w:div w:id="1211108737">
      <w:bodyDiv w:val="1"/>
      <w:marLeft w:val="0"/>
      <w:marRight w:val="0"/>
      <w:marTop w:val="0"/>
      <w:marBottom w:val="0"/>
      <w:divBdr>
        <w:top w:val="none" w:sz="0" w:space="0" w:color="auto"/>
        <w:left w:val="none" w:sz="0" w:space="0" w:color="auto"/>
        <w:bottom w:val="none" w:sz="0" w:space="0" w:color="auto"/>
        <w:right w:val="none" w:sz="0" w:space="0" w:color="auto"/>
      </w:divBdr>
    </w:div>
    <w:div w:id="1217548126">
      <w:bodyDiv w:val="1"/>
      <w:marLeft w:val="0"/>
      <w:marRight w:val="0"/>
      <w:marTop w:val="0"/>
      <w:marBottom w:val="0"/>
      <w:divBdr>
        <w:top w:val="none" w:sz="0" w:space="0" w:color="auto"/>
        <w:left w:val="none" w:sz="0" w:space="0" w:color="auto"/>
        <w:bottom w:val="none" w:sz="0" w:space="0" w:color="auto"/>
        <w:right w:val="none" w:sz="0" w:space="0" w:color="auto"/>
      </w:divBdr>
    </w:div>
    <w:div w:id="1228345291">
      <w:bodyDiv w:val="1"/>
      <w:marLeft w:val="0"/>
      <w:marRight w:val="0"/>
      <w:marTop w:val="0"/>
      <w:marBottom w:val="0"/>
      <w:divBdr>
        <w:top w:val="none" w:sz="0" w:space="0" w:color="auto"/>
        <w:left w:val="none" w:sz="0" w:space="0" w:color="auto"/>
        <w:bottom w:val="none" w:sz="0" w:space="0" w:color="auto"/>
        <w:right w:val="none" w:sz="0" w:space="0" w:color="auto"/>
      </w:divBdr>
    </w:div>
    <w:div w:id="1347948759">
      <w:bodyDiv w:val="1"/>
      <w:marLeft w:val="0"/>
      <w:marRight w:val="0"/>
      <w:marTop w:val="0"/>
      <w:marBottom w:val="0"/>
      <w:divBdr>
        <w:top w:val="none" w:sz="0" w:space="0" w:color="auto"/>
        <w:left w:val="none" w:sz="0" w:space="0" w:color="auto"/>
        <w:bottom w:val="none" w:sz="0" w:space="0" w:color="auto"/>
        <w:right w:val="none" w:sz="0" w:space="0" w:color="auto"/>
      </w:divBdr>
    </w:div>
    <w:div w:id="1380208609">
      <w:bodyDiv w:val="1"/>
      <w:marLeft w:val="0"/>
      <w:marRight w:val="0"/>
      <w:marTop w:val="0"/>
      <w:marBottom w:val="0"/>
      <w:divBdr>
        <w:top w:val="none" w:sz="0" w:space="0" w:color="auto"/>
        <w:left w:val="none" w:sz="0" w:space="0" w:color="auto"/>
        <w:bottom w:val="none" w:sz="0" w:space="0" w:color="auto"/>
        <w:right w:val="none" w:sz="0" w:space="0" w:color="auto"/>
      </w:divBdr>
    </w:div>
    <w:div w:id="1382099845">
      <w:bodyDiv w:val="1"/>
      <w:marLeft w:val="0"/>
      <w:marRight w:val="0"/>
      <w:marTop w:val="0"/>
      <w:marBottom w:val="0"/>
      <w:divBdr>
        <w:top w:val="none" w:sz="0" w:space="0" w:color="auto"/>
        <w:left w:val="none" w:sz="0" w:space="0" w:color="auto"/>
        <w:bottom w:val="none" w:sz="0" w:space="0" w:color="auto"/>
        <w:right w:val="none" w:sz="0" w:space="0" w:color="auto"/>
      </w:divBdr>
    </w:div>
    <w:div w:id="1398936292">
      <w:bodyDiv w:val="1"/>
      <w:marLeft w:val="0"/>
      <w:marRight w:val="0"/>
      <w:marTop w:val="0"/>
      <w:marBottom w:val="0"/>
      <w:divBdr>
        <w:top w:val="none" w:sz="0" w:space="0" w:color="auto"/>
        <w:left w:val="none" w:sz="0" w:space="0" w:color="auto"/>
        <w:bottom w:val="none" w:sz="0" w:space="0" w:color="auto"/>
        <w:right w:val="none" w:sz="0" w:space="0" w:color="auto"/>
      </w:divBdr>
    </w:div>
    <w:div w:id="1402408507">
      <w:bodyDiv w:val="1"/>
      <w:marLeft w:val="0"/>
      <w:marRight w:val="0"/>
      <w:marTop w:val="0"/>
      <w:marBottom w:val="0"/>
      <w:divBdr>
        <w:top w:val="none" w:sz="0" w:space="0" w:color="auto"/>
        <w:left w:val="none" w:sz="0" w:space="0" w:color="auto"/>
        <w:bottom w:val="none" w:sz="0" w:space="0" w:color="auto"/>
        <w:right w:val="none" w:sz="0" w:space="0" w:color="auto"/>
      </w:divBdr>
    </w:div>
    <w:div w:id="1475247680">
      <w:bodyDiv w:val="1"/>
      <w:marLeft w:val="0"/>
      <w:marRight w:val="0"/>
      <w:marTop w:val="0"/>
      <w:marBottom w:val="0"/>
      <w:divBdr>
        <w:top w:val="none" w:sz="0" w:space="0" w:color="auto"/>
        <w:left w:val="none" w:sz="0" w:space="0" w:color="auto"/>
        <w:bottom w:val="none" w:sz="0" w:space="0" w:color="auto"/>
        <w:right w:val="none" w:sz="0" w:space="0" w:color="auto"/>
      </w:divBdr>
    </w:div>
    <w:div w:id="1588032673">
      <w:bodyDiv w:val="1"/>
      <w:marLeft w:val="0"/>
      <w:marRight w:val="0"/>
      <w:marTop w:val="0"/>
      <w:marBottom w:val="0"/>
      <w:divBdr>
        <w:top w:val="none" w:sz="0" w:space="0" w:color="auto"/>
        <w:left w:val="none" w:sz="0" w:space="0" w:color="auto"/>
        <w:bottom w:val="none" w:sz="0" w:space="0" w:color="auto"/>
        <w:right w:val="none" w:sz="0" w:space="0" w:color="auto"/>
      </w:divBdr>
    </w:div>
    <w:div w:id="1607495339">
      <w:bodyDiv w:val="1"/>
      <w:marLeft w:val="0"/>
      <w:marRight w:val="0"/>
      <w:marTop w:val="0"/>
      <w:marBottom w:val="0"/>
      <w:divBdr>
        <w:top w:val="none" w:sz="0" w:space="0" w:color="auto"/>
        <w:left w:val="none" w:sz="0" w:space="0" w:color="auto"/>
        <w:bottom w:val="none" w:sz="0" w:space="0" w:color="auto"/>
        <w:right w:val="none" w:sz="0" w:space="0" w:color="auto"/>
      </w:divBdr>
    </w:div>
    <w:div w:id="1671836636">
      <w:bodyDiv w:val="1"/>
      <w:marLeft w:val="0"/>
      <w:marRight w:val="0"/>
      <w:marTop w:val="0"/>
      <w:marBottom w:val="0"/>
      <w:divBdr>
        <w:top w:val="none" w:sz="0" w:space="0" w:color="auto"/>
        <w:left w:val="none" w:sz="0" w:space="0" w:color="auto"/>
        <w:bottom w:val="none" w:sz="0" w:space="0" w:color="auto"/>
        <w:right w:val="none" w:sz="0" w:space="0" w:color="auto"/>
      </w:divBdr>
    </w:div>
    <w:div w:id="1683513240">
      <w:bodyDiv w:val="1"/>
      <w:marLeft w:val="0"/>
      <w:marRight w:val="0"/>
      <w:marTop w:val="0"/>
      <w:marBottom w:val="0"/>
      <w:divBdr>
        <w:top w:val="none" w:sz="0" w:space="0" w:color="auto"/>
        <w:left w:val="none" w:sz="0" w:space="0" w:color="auto"/>
        <w:bottom w:val="none" w:sz="0" w:space="0" w:color="auto"/>
        <w:right w:val="none" w:sz="0" w:space="0" w:color="auto"/>
      </w:divBdr>
    </w:div>
    <w:div w:id="1728724571">
      <w:bodyDiv w:val="1"/>
      <w:marLeft w:val="0"/>
      <w:marRight w:val="0"/>
      <w:marTop w:val="0"/>
      <w:marBottom w:val="0"/>
      <w:divBdr>
        <w:top w:val="none" w:sz="0" w:space="0" w:color="auto"/>
        <w:left w:val="none" w:sz="0" w:space="0" w:color="auto"/>
        <w:bottom w:val="none" w:sz="0" w:space="0" w:color="auto"/>
        <w:right w:val="none" w:sz="0" w:space="0" w:color="auto"/>
      </w:divBdr>
    </w:div>
    <w:div w:id="1771388641">
      <w:bodyDiv w:val="1"/>
      <w:marLeft w:val="0"/>
      <w:marRight w:val="0"/>
      <w:marTop w:val="0"/>
      <w:marBottom w:val="0"/>
      <w:divBdr>
        <w:top w:val="none" w:sz="0" w:space="0" w:color="auto"/>
        <w:left w:val="none" w:sz="0" w:space="0" w:color="auto"/>
        <w:bottom w:val="none" w:sz="0" w:space="0" w:color="auto"/>
        <w:right w:val="none" w:sz="0" w:space="0" w:color="auto"/>
      </w:divBdr>
    </w:div>
    <w:div w:id="1808429249">
      <w:bodyDiv w:val="1"/>
      <w:marLeft w:val="0"/>
      <w:marRight w:val="0"/>
      <w:marTop w:val="0"/>
      <w:marBottom w:val="0"/>
      <w:divBdr>
        <w:top w:val="none" w:sz="0" w:space="0" w:color="auto"/>
        <w:left w:val="none" w:sz="0" w:space="0" w:color="auto"/>
        <w:bottom w:val="none" w:sz="0" w:space="0" w:color="auto"/>
        <w:right w:val="none" w:sz="0" w:space="0" w:color="auto"/>
      </w:divBdr>
    </w:div>
    <w:div w:id="1809855156">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7156826">
      <w:bodyDiv w:val="1"/>
      <w:marLeft w:val="0"/>
      <w:marRight w:val="0"/>
      <w:marTop w:val="0"/>
      <w:marBottom w:val="0"/>
      <w:divBdr>
        <w:top w:val="none" w:sz="0" w:space="0" w:color="auto"/>
        <w:left w:val="none" w:sz="0" w:space="0" w:color="auto"/>
        <w:bottom w:val="none" w:sz="0" w:space="0" w:color="auto"/>
        <w:right w:val="none" w:sz="0" w:space="0" w:color="auto"/>
      </w:divBdr>
    </w:div>
    <w:div w:id="1904291294">
      <w:bodyDiv w:val="1"/>
      <w:marLeft w:val="0"/>
      <w:marRight w:val="0"/>
      <w:marTop w:val="0"/>
      <w:marBottom w:val="0"/>
      <w:divBdr>
        <w:top w:val="none" w:sz="0" w:space="0" w:color="auto"/>
        <w:left w:val="none" w:sz="0" w:space="0" w:color="auto"/>
        <w:bottom w:val="none" w:sz="0" w:space="0" w:color="auto"/>
        <w:right w:val="none" w:sz="0" w:space="0" w:color="auto"/>
      </w:divBdr>
    </w:div>
    <w:div w:id="1968852636">
      <w:bodyDiv w:val="1"/>
      <w:marLeft w:val="0"/>
      <w:marRight w:val="0"/>
      <w:marTop w:val="0"/>
      <w:marBottom w:val="0"/>
      <w:divBdr>
        <w:top w:val="none" w:sz="0" w:space="0" w:color="auto"/>
        <w:left w:val="none" w:sz="0" w:space="0" w:color="auto"/>
        <w:bottom w:val="none" w:sz="0" w:space="0" w:color="auto"/>
        <w:right w:val="none" w:sz="0" w:space="0" w:color="auto"/>
      </w:divBdr>
    </w:div>
    <w:div w:id="1980568277">
      <w:bodyDiv w:val="1"/>
      <w:marLeft w:val="0"/>
      <w:marRight w:val="0"/>
      <w:marTop w:val="0"/>
      <w:marBottom w:val="0"/>
      <w:divBdr>
        <w:top w:val="none" w:sz="0" w:space="0" w:color="auto"/>
        <w:left w:val="none" w:sz="0" w:space="0" w:color="auto"/>
        <w:bottom w:val="none" w:sz="0" w:space="0" w:color="auto"/>
        <w:right w:val="none" w:sz="0" w:space="0" w:color="auto"/>
      </w:divBdr>
    </w:div>
    <w:div w:id="2055108689">
      <w:bodyDiv w:val="1"/>
      <w:marLeft w:val="0"/>
      <w:marRight w:val="0"/>
      <w:marTop w:val="0"/>
      <w:marBottom w:val="0"/>
      <w:divBdr>
        <w:top w:val="none" w:sz="0" w:space="0" w:color="auto"/>
        <w:left w:val="none" w:sz="0" w:space="0" w:color="auto"/>
        <w:bottom w:val="none" w:sz="0" w:space="0" w:color="auto"/>
        <w:right w:val="none" w:sz="0" w:space="0" w:color="auto"/>
      </w:divBdr>
    </w:div>
    <w:div w:id="2058888456">
      <w:bodyDiv w:val="1"/>
      <w:marLeft w:val="0"/>
      <w:marRight w:val="0"/>
      <w:marTop w:val="0"/>
      <w:marBottom w:val="0"/>
      <w:divBdr>
        <w:top w:val="none" w:sz="0" w:space="0" w:color="auto"/>
        <w:left w:val="none" w:sz="0" w:space="0" w:color="auto"/>
        <w:bottom w:val="none" w:sz="0" w:space="0" w:color="auto"/>
        <w:right w:val="none" w:sz="0" w:space="0" w:color="auto"/>
      </w:divBdr>
    </w:div>
    <w:div w:id="2067800283">
      <w:bodyDiv w:val="1"/>
      <w:marLeft w:val="0"/>
      <w:marRight w:val="0"/>
      <w:marTop w:val="0"/>
      <w:marBottom w:val="0"/>
      <w:divBdr>
        <w:top w:val="none" w:sz="0" w:space="0" w:color="auto"/>
        <w:left w:val="none" w:sz="0" w:space="0" w:color="auto"/>
        <w:bottom w:val="none" w:sz="0" w:space="0" w:color="auto"/>
        <w:right w:val="none" w:sz="0" w:space="0" w:color="auto"/>
      </w:divBdr>
    </w:div>
    <w:div w:id="2110391010">
      <w:bodyDiv w:val="1"/>
      <w:marLeft w:val="0"/>
      <w:marRight w:val="0"/>
      <w:marTop w:val="0"/>
      <w:marBottom w:val="0"/>
      <w:divBdr>
        <w:top w:val="none" w:sz="0" w:space="0" w:color="auto"/>
        <w:left w:val="none" w:sz="0" w:space="0" w:color="auto"/>
        <w:bottom w:val="none" w:sz="0" w:space="0" w:color="auto"/>
        <w:right w:val="none" w:sz="0" w:space="0" w:color="auto"/>
      </w:divBdr>
    </w:div>
    <w:div w:id="2112898611">
      <w:bodyDiv w:val="1"/>
      <w:marLeft w:val="0"/>
      <w:marRight w:val="0"/>
      <w:marTop w:val="0"/>
      <w:marBottom w:val="0"/>
      <w:divBdr>
        <w:top w:val="none" w:sz="0" w:space="0" w:color="auto"/>
        <w:left w:val="none" w:sz="0" w:space="0" w:color="auto"/>
        <w:bottom w:val="none" w:sz="0" w:space="0" w:color="auto"/>
        <w:right w:val="none" w:sz="0" w:space="0" w:color="auto"/>
      </w:divBdr>
    </w:div>
    <w:div w:id="211316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od@npn.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27</Pages>
  <Words>9036</Words>
  <Characters>54218</Characters>
  <Application>Microsoft Office Word</Application>
  <DocSecurity>0</DocSecurity>
  <Lines>451</Lines>
  <Paragraphs>126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NPN</dc:creator>
  <cp:lastModifiedBy>Wojtek Sikorski</cp:lastModifiedBy>
  <cp:revision>6</cp:revision>
  <cp:lastPrinted>2024-08-08T08:14:00Z</cp:lastPrinted>
  <dcterms:created xsi:type="dcterms:W3CDTF">2026-04-23T07:57:00Z</dcterms:created>
  <dcterms:modified xsi:type="dcterms:W3CDTF">2026-04-24T09:39:00Z</dcterms:modified>
</cp:coreProperties>
</file>